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29" w:type="dxa"/>
        <w:tblLayout w:type="fixed"/>
        <w:tblLook w:val="04A0" w:firstRow="1" w:lastRow="0" w:firstColumn="1" w:lastColumn="0" w:noHBand="0" w:noVBand="1"/>
      </w:tblPr>
      <w:tblGrid>
        <w:gridCol w:w="1940"/>
        <w:gridCol w:w="3382"/>
        <w:gridCol w:w="1781"/>
        <w:gridCol w:w="2226"/>
      </w:tblGrid>
      <w:tr w:rsidR="003C6B27" w:rsidRPr="00624FF0" w14:paraId="68D5AEEF" w14:textId="77777777" w:rsidTr="00BD3524">
        <w:trPr>
          <w:trHeight w:val="1023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 w14:paraId="58C86BAC" w14:textId="4492EB9F" w:rsidR="003C6B27" w:rsidRPr="00BB273C" w:rsidRDefault="00630C53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30C53">
              <w:rPr>
                <w:rFonts w:ascii="微软雅黑" w:eastAsia="微软雅黑" w:hAnsi="微软雅黑"/>
              </w:rPr>
              <w:t>票务渠道春节期间暂停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35F73C6B" w14:textId="014045B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BD3524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BD3524">
              <w:rPr>
                <w:color w:val="000000" w:themeColor="text1"/>
                <w:szCs w:val="21"/>
              </w:rPr>
              <w:t>1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BD3524">
              <w:rPr>
                <w:color w:val="000000" w:themeColor="text1"/>
                <w:szCs w:val="21"/>
              </w:rPr>
              <w:t>18</w:t>
            </w:r>
          </w:p>
        </w:tc>
      </w:tr>
      <w:tr w:rsidR="003C6B27" w:rsidRPr="00624FF0" w14:paraId="26632438" w14:textId="77777777" w:rsidTr="00BD3524">
        <w:trPr>
          <w:trHeight w:val="1022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BD3524">
        <w:trPr>
          <w:trHeight w:val="1022"/>
        </w:trPr>
        <w:tc>
          <w:tcPr>
            <w:tcW w:w="9329" w:type="dxa"/>
            <w:gridSpan w:val="4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BD3524">
        <w:trPr>
          <w:trHeight w:val="4190"/>
        </w:trPr>
        <w:tc>
          <w:tcPr>
            <w:tcW w:w="9329" w:type="dxa"/>
            <w:gridSpan w:val="4"/>
            <w:tcBorders>
              <w:tl2br w:val="nil"/>
              <w:tr2bl w:val="nil"/>
            </w:tcBorders>
          </w:tcPr>
          <w:p w14:paraId="5F080014" w14:textId="77777777" w:rsidR="00552D1F" w:rsidRDefault="00691D7B" w:rsidP="00BB195E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因</w:t>
            </w:r>
            <w:r w:rsidR="00BD3524">
              <w:rPr>
                <w:rFonts w:ascii="微软雅黑" w:eastAsia="微软雅黑" w:hAnsi="微软雅黑" w:hint="eastAsia"/>
                <w:color w:val="000000"/>
              </w:rPr>
              <w:t>春节</w:t>
            </w:r>
            <w:r>
              <w:rPr>
                <w:rFonts w:ascii="微软雅黑" w:eastAsia="微软雅黑" w:hAnsi="微软雅黑" w:hint="eastAsia"/>
                <w:color w:val="000000"/>
              </w:rPr>
              <w:t>间票务无法替用户订购</w:t>
            </w:r>
            <w:r w:rsidR="00552D1F">
              <w:rPr>
                <w:rFonts w:ascii="微软雅黑" w:eastAsia="微软雅黑" w:hAnsi="微软雅黑" w:hint="eastAsia"/>
                <w:color w:val="000000"/>
              </w:rPr>
              <w:t>。</w:t>
            </w:r>
          </w:p>
          <w:p w14:paraId="59CE2039" w14:textId="434DA565" w:rsidR="00552D1F" w:rsidRPr="00B5599F" w:rsidRDefault="00B5599F" w:rsidP="00B5599F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 w:hint="eastAsia"/>
                <w:color w:val="000000"/>
              </w:rPr>
            </w:pPr>
            <w:r w:rsidRPr="00C66B15">
              <w:rPr>
                <w:rFonts w:ascii="微软雅黑" w:eastAsia="微软雅黑" w:hAnsi="微软雅黑"/>
                <w:color w:val="000000"/>
              </w:rPr>
              <w:t>1</w:t>
            </w:r>
            <w:r w:rsidRPr="00C66B15">
              <w:rPr>
                <w:rFonts w:ascii="微软雅黑" w:eastAsia="微软雅黑" w:hAnsi="微软雅黑" w:hint="eastAsia"/>
                <w:color w:val="000000"/>
              </w:rPr>
              <w:t>月2</w:t>
            </w:r>
            <w:r w:rsidRPr="00C66B15">
              <w:rPr>
                <w:rFonts w:ascii="微软雅黑" w:eastAsia="微软雅黑" w:hAnsi="微软雅黑"/>
                <w:color w:val="000000"/>
              </w:rPr>
              <w:t>8</w:t>
            </w:r>
            <w:r w:rsidRPr="00C66B15">
              <w:rPr>
                <w:rFonts w:ascii="微软雅黑" w:eastAsia="微软雅黑" w:hAnsi="微软雅黑" w:hint="eastAsia"/>
                <w:color w:val="000000"/>
              </w:rPr>
              <w:t>日中午1</w:t>
            </w:r>
            <w:r w:rsidRPr="00C66B15">
              <w:rPr>
                <w:rFonts w:ascii="微软雅黑" w:eastAsia="微软雅黑" w:hAnsi="微软雅黑"/>
                <w:color w:val="000000"/>
              </w:rPr>
              <w:t>2</w:t>
            </w:r>
            <w:r w:rsidRPr="00C66B15">
              <w:rPr>
                <w:rFonts w:ascii="微软雅黑" w:eastAsia="微软雅黑" w:hAnsi="微软雅黑" w:hint="eastAsia"/>
                <w:color w:val="000000"/>
              </w:rPr>
              <w:t>点</w:t>
            </w:r>
            <w:r>
              <w:rPr>
                <w:rFonts w:ascii="微软雅黑" w:eastAsia="微软雅黑" w:hAnsi="微软雅黑" w:hint="eastAsia"/>
                <w:color w:val="000000"/>
              </w:rPr>
              <w:t>，</w:t>
            </w:r>
            <w:r w:rsidR="00691D7B" w:rsidRPr="00552D1F">
              <w:rPr>
                <w:rFonts w:ascii="微软雅黑" w:eastAsia="微软雅黑" w:hAnsi="微软雅黑" w:hint="eastAsia"/>
                <w:color w:val="000000"/>
              </w:rPr>
              <w:t>在用户选择票种点击确认后给以下提示：</w:t>
            </w:r>
            <w:r w:rsidR="00552D1F" w:rsidRPr="00552D1F">
              <w:rPr>
                <w:rFonts w:ascii="微软雅黑" w:eastAsia="微软雅黑" w:hAnsi="微软雅黑"/>
                <w:color w:val="000000"/>
              </w:rPr>
              <w:t>2月7日开启兑换，敬请期待</w:t>
            </w:r>
            <w:r w:rsidR="00111333">
              <w:rPr>
                <w:rFonts w:ascii="微软雅黑" w:eastAsia="微软雅黑" w:hAnsi="微软雅黑" w:hint="eastAsia"/>
                <w:color w:val="000000"/>
              </w:rPr>
              <w:t>。</w:t>
            </w:r>
          </w:p>
          <w:p w14:paraId="7CC8C080" w14:textId="350EE880" w:rsidR="00BB195E" w:rsidRPr="006B7A38" w:rsidRDefault="00B5599F" w:rsidP="006B7A38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1月2</w:t>
            </w:r>
            <w:r>
              <w:rPr>
                <w:rFonts w:ascii="微软雅黑" w:eastAsia="微软雅黑" w:hAnsi="微软雅黑"/>
                <w:color w:val="000000"/>
              </w:rPr>
              <w:t>8</w:t>
            </w:r>
            <w:r>
              <w:rPr>
                <w:rFonts w:ascii="微软雅黑" w:eastAsia="微软雅黑" w:hAnsi="微软雅黑" w:hint="eastAsia"/>
                <w:color w:val="000000"/>
              </w:rPr>
              <w:t>日中午1</w:t>
            </w:r>
            <w:r>
              <w:rPr>
                <w:rFonts w:ascii="微软雅黑" w:eastAsia="微软雅黑" w:hAnsi="微软雅黑"/>
                <w:color w:val="000000"/>
              </w:rPr>
              <w:t>2</w:t>
            </w:r>
            <w:r w:rsidR="00D6167B">
              <w:rPr>
                <w:rFonts w:ascii="微软雅黑" w:eastAsia="微软雅黑" w:hAnsi="微软雅黑" w:hint="eastAsia"/>
                <w:color w:val="000000"/>
              </w:rPr>
              <w:t>点，</w:t>
            </w:r>
            <w:r w:rsidR="006B7A38" w:rsidRPr="006B7A38">
              <w:rPr>
                <w:rFonts w:ascii="微软雅黑" w:eastAsia="微软雅黑" w:hAnsi="微软雅黑" w:hint="eastAsia"/>
                <w:color w:val="000000"/>
              </w:rPr>
              <w:t>上传</w:t>
            </w:r>
            <w:r w:rsidR="00AA1A0E">
              <w:rPr>
                <w:rFonts w:ascii="微软雅黑" w:eastAsia="微软雅黑" w:hAnsi="微软雅黑" w:hint="eastAsia"/>
                <w:color w:val="000000"/>
              </w:rPr>
              <w:t>带有提示的</w:t>
            </w:r>
            <w:r w:rsidR="006B7A38">
              <w:rPr>
                <w:rFonts w:ascii="微软雅黑" w:eastAsia="微软雅黑" w:hAnsi="微软雅黑" w:hint="eastAsia"/>
                <w:color w:val="000000"/>
              </w:rPr>
              <w:t>i</w:t>
            </w:r>
            <w:r w:rsidR="006B7A38" w:rsidRPr="006B7A38">
              <w:rPr>
                <w:rFonts w:ascii="微软雅黑" w:eastAsia="微软雅黑" w:hAnsi="微软雅黑" w:hint="eastAsia"/>
                <w:color w:val="000000"/>
              </w:rPr>
              <w:t>con</w:t>
            </w:r>
            <w:r w:rsidR="00AA1A0E">
              <w:rPr>
                <w:rFonts w:ascii="微软雅黑" w:eastAsia="微软雅黑" w:hAnsi="微软雅黑" w:hint="eastAsia"/>
                <w:color w:val="000000"/>
              </w:rPr>
              <w:t>和</w:t>
            </w:r>
            <w:r w:rsidR="006B7A38" w:rsidRPr="006B7A38">
              <w:rPr>
                <w:rFonts w:ascii="微软雅黑" w:eastAsia="微软雅黑" w:hAnsi="微软雅黑" w:hint="eastAsia"/>
                <w:color w:val="000000"/>
              </w:rPr>
              <w:t>banner</w:t>
            </w:r>
            <w:r>
              <w:rPr>
                <w:rFonts w:ascii="微软雅黑" w:eastAsia="微软雅黑" w:hAnsi="微软雅黑" w:hint="eastAsia"/>
                <w:color w:val="000000"/>
              </w:rPr>
              <w:t>，见附件</w:t>
            </w:r>
            <w:r w:rsidR="00DB5F6E">
              <w:rPr>
                <w:rFonts w:ascii="微软雅黑" w:eastAsia="微软雅黑" w:hAnsi="微软雅黑" w:hint="eastAsia"/>
                <w:color w:val="000000"/>
              </w:rPr>
              <w:t>。</w:t>
            </w:r>
          </w:p>
          <w:p w14:paraId="55CFE635" w14:textId="5C561B9B" w:rsidR="006B7A38" w:rsidRDefault="006B7A38" w:rsidP="00C66B15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</w:rPr>
              <w:t>月7日，产品这里换回icon和banner</w:t>
            </w:r>
            <w:r w:rsidR="00DB5F6E">
              <w:rPr>
                <w:rFonts w:ascii="微软雅黑" w:eastAsia="微软雅黑" w:hAnsi="微软雅黑" w:hint="eastAsia"/>
                <w:color w:val="000000"/>
              </w:rPr>
              <w:t>。</w:t>
            </w:r>
          </w:p>
          <w:p w14:paraId="306179FC" w14:textId="615F390D" w:rsidR="006B7A38" w:rsidRPr="00C66B15" w:rsidRDefault="006B7A38" w:rsidP="00C66B15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2月7日，技术取消弹窗提示。</w:t>
            </w:r>
          </w:p>
          <w:p w14:paraId="3C8DE99C" w14:textId="77777777" w:rsidR="00691D7B" w:rsidRPr="00C66B15" w:rsidRDefault="00691D7B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2B47C9EF" w14:textId="0C5D947F" w:rsidR="00691D7B" w:rsidRPr="00691D7B" w:rsidRDefault="00691D7B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691D7B">
              <w:rPr>
                <w:rFonts w:ascii="微软雅黑" w:eastAsia="微软雅黑" w:hAnsi="微软雅黑" w:hint="eastAsia"/>
                <w:color w:val="000000"/>
              </w:rPr>
              <w:t>涉及业务：上海海昌海洋公园，上海迪士尼乐园</w:t>
            </w:r>
          </w:p>
        </w:tc>
      </w:tr>
    </w:tbl>
    <w:p w14:paraId="5D0213E5" w14:textId="77777777" w:rsidR="00C7321C" w:rsidRPr="00BD3524" w:rsidRDefault="00C7321C" w:rsidP="00CB0B1C"/>
    <w:sectPr w:rsidR="00C7321C" w:rsidRPr="00BD3524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1E9A9" w14:textId="77777777" w:rsidR="00E44BE1" w:rsidRDefault="00E44BE1">
      <w:r>
        <w:separator/>
      </w:r>
    </w:p>
  </w:endnote>
  <w:endnote w:type="continuationSeparator" w:id="0">
    <w:p w14:paraId="0EDE3365" w14:textId="77777777" w:rsidR="00E44BE1" w:rsidRDefault="00E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얠ʠ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E44BE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BC5DDF9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EFA028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E44BE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2A69B5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D86C60E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ACF90E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44BE1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8D307" w14:textId="77777777" w:rsidR="00E44BE1" w:rsidRDefault="00E44BE1">
      <w:r>
        <w:separator/>
      </w:r>
    </w:p>
  </w:footnote>
  <w:footnote w:type="continuationSeparator" w:id="0">
    <w:p w14:paraId="6E21C64C" w14:textId="77777777" w:rsidR="00E44BE1" w:rsidRDefault="00E4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BE1">
      <w:rPr>
        <w:noProof/>
      </w:rPr>
      <w:pict w14:anchorId="13780F8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E44BE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F6E44C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4201463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E44BE1" w:rsidP="00D807AF">
    <w:pPr>
      <w:pStyle w:val="a3"/>
      <w:ind w:firstLineChars="1500" w:firstLine="3600"/>
    </w:pPr>
    <w:r>
      <w:rPr>
        <w:noProof/>
      </w:rPr>
      <w:pict w14:anchorId="2D26087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DE137B"/>
    <w:multiLevelType w:val="hybridMultilevel"/>
    <w:tmpl w:val="25860E7E"/>
    <w:lvl w:ilvl="0" w:tplc="8C1EF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219E"/>
    <w:rsid w:val="000F421A"/>
    <w:rsid w:val="000F596F"/>
    <w:rsid w:val="001042D7"/>
    <w:rsid w:val="001074AA"/>
    <w:rsid w:val="00110D3E"/>
    <w:rsid w:val="00111333"/>
    <w:rsid w:val="00117BC7"/>
    <w:rsid w:val="00124B61"/>
    <w:rsid w:val="00136F1B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B18"/>
    <w:rsid w:val="00301405"/>
    <w:rsid w:val="00307DD9"/>
    <w:rsid w:val="00311785"/>
    <w:rsid w:val="003124C5"/>
    <w:rsid w:val="0034045E"/>
    <w:rsid w:val="00343410"/>
    <w:rsid w:val="00344AD3"/>
    <w:rsid w:val="00345EE5"/>
    <w:rsid w:val="00351C92"/>
    <w:rsid w:val="0036248A"/>
    <w:rsid w:val="00377AC1"/>
    <w:rsid w:val="0038259A"/>
    <w:rsid w:val="0038300E"/>
    <w:rsid w:val="00385468"/>
    <w:rsid w:val="003A49E5"/>
    <w:rsid w:val="003C18AA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2F6F"/>
    <w:rsid w:val="00413F79"/>
    <w:rsid w:val="00416797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05BA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31D9"/>
    <w:rsid w:val="00552D1F"/>
    <w:rsid w:val="00562472"/>
    <w:rsid w:val="0056658A"/>
    <w:rsid w:val="005720BA"/>
    <w:rsid w:val="00583CD3"/>
    <w:rsid w:val="0058771E"/>
    <w:rsid w:val="00592210"/>
    <w:rsid w:val="005B13D7"/>
    <w:rsid w:val="005C0A4C"/>
    <w:rsid w:val="005D5EE7"/>
    <w:rsid w:val="005D62E8"/>
    <w:rsid w:val="005E7F6A"/>
    <w:rsid w:val="005F1E58"/>
    <w:rsid w:val="005F444D"/>
    <w:rsid w:val="005F564D"/>
    <w:rsid w:val="006232D1"/>
    <w:rsid w:val="00624A4F"/>
    <w:rsid w:val="00630C53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B7A38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1C5F"/>
    <w:rsid w:val="00722E03"/>
    <w:rsid w:val="00727BD7"/>
    <w:rsid w:val="007327A4"/>
    <w:rsid w:val="0073641D"/>
    <w:rsid w:val="00745311"/>
    <w:rsid w:val="00751389"/>
    <w:rsid w:val="00753D17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03842"/>
    <w:rsid w:val="00911779"/>
    <w:rsid w:val="00917A79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46DC"/>
    <w:rsid w:val="00A63C66"/>
    <w:rsid w:val="00A753C1"/>
    <w:rsid w:val="00A76C7D"/>
    <w:rsid w:val="00A847F1"/>
    <w:rsid w:val="00A85371"/>
    <w:rsid w:val="00A936AA"/>
    <w:rsid w:val="00A973C0"/>
    <w:rsid w:val="00AA103E"/>
    <w:rsid w:val="00AA1A0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6C4D"/>
    <w:rsid w:val="00B4370D"/>
    <w:rsid w:val="00B443FD"/>
    <w:rsid w:val="00B5599F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C1016"/>
    <w:rsid w:val="00BC1B75"/>
    <w:rsid w:val="00BC2237"/>
    <w:rsid w:val="00BD3524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3177"/>
    <w:rsid w:val="00C651B8"/>
    <w:rsid w:val="00C66B15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E69BA"/>
    <w:rsid w:val="00CF14F2"/>
    <w:rsid w:val="00CF3052"/>
    <w:rsid w:val="00CF3171"/>
    <w:rsid w:val="00CF4CB0"/>
    <w:rsid w:val="00D0247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6167B"/>
    <w:rsid w:val="00D7000E"/>
    <w:rsid w:val="00D775CD"/>
    <w:rsid w:val="00D807AF"/>
    <w:rsid w:val="00D80B0D"/>
    <w:rsid w:val="00D8504B"/>
    <w:rsid w:val="00D85793"/>
    <w:rsid w:val="00D931E8"/>
    <w:rsid w:val="00D95CFC"/>
    <w:rsid w:val="00D95ECA"/>
    <w:rsid w:val="00DA6195"/>
    <w:rsid w:val="00DB41D5"/>
    <w:rsid w:val="00DB5F6E"/>
    <w:rsid w:val="00DC31C9"/>
    <w:rsid w:val="00DC4E2D"/>
    <w:rsid w:val="00DC7004"/>
    <w:rsid w:val="00DC7CE0"/>
    <w:rsid w:val="00DD3B63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4BE1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6A2B"/>
    <w:rsid w:val="00FC06EE"/>
    <w:rsid w:val="00FC3835"/>
    <w:rsid w:val="00FC65B4"/>
    <w:rsid w:val="00FC7D05"/>
    <w:rsid w:val="00FD1693"/>
    <w:rsid w:val="00FD56A7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2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176</cp:revision>
  <cp:lastPrinted>2009-07-23T06:06:00Z</cp:lastPrinted>
  <dcterms:created xsi:type="dcterms:W3CDTF">2019-01-11T02:07:00Z</dcterms:created>
  <dcterms:modified xsi:type="dcterms:W3CDTF">2022-01-20T08:31:00Z</dcterms:modified>
</cp:coreProperties>
</file>