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B4E2F1B" w:rsidR="003C6B27" w:rsidRPr="00F72ACB" w:rsidRDefault="003578E7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3578E7">
              <w:rPr>
                <w:rFonts w:ascii="微软雅黑" w:eastAsia="微软雅黑" w:hAnsi="微软雅黑"/>
              </w:rPr>
              <w:t>天猫超市需求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34E8E2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5C2D70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3578E7">
              <w:rPr>
                <w:rFonts w:ascii="微软雅黑" w:eastAsia="微软雅黑" w:hAnsi="微软雅黑"/>
                <w:sz w:val="28"/>
                <w:szCs w:val="28"/>
              </w:rPr>
              <w:t>9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3578E7">
              <w:rPr>
                <w:rFonts w:ascii="微软雅黑" w:eastAsia="微软雅黑" w:hAnsi="微软雅黑"/>
                <w:sz w:val="28"/>
                <w:szCs w:val="28"/>
              </w:rPr>
              <w:t>25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56F2A">
        <w:trPr>
          <w:trHeight w:val="1014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F5BFC0B" w14:textId="1F734644" w:rsidR="00491B2F" w:rsidRPr="003578E7" w:rsidRDefault="003578E7" w:rsidP="003578E7">
            <w:pPr>
              <w:pStyle w:val="ae"/>
              <w:numPr>
                <w:ilvl w:val="0"/>
                <w:numId w:val="31"/>
              </w:numPr>
              <w:rPr>
                <w:rFonts w:eastAsiaTheme="minorEastAsia"/>
                <w:sz w:val="21"/>
                <w:szCs w:val="22"/>
              </w:rPr>
            </w:pPr>
            <w:r w:rsidRPr="003578E7">
              <w:rPr>
                <w:rFonts w:eastAsiaTheme="minorEastAsia" w:hint="eastAsia"/>
                <w:sz w:val="21"/>
                <w:szCs w:val="22"/>
              </w:rPr>
              <w:t>天猫超市</w:t>
            </w:r>
            <w:r w:rsidR="00491B2F" w:rsidRPr="003578E7">
              <w:rPr>
                <w:rFonts w:eastAsiaTheme="minorEastAsia"/>
                <w:sz w:val="21"/>
                <w:szCs w:val="22"/>
              </w:rPr>
              <w:t>线上购物</w:t>
            </w:r>
            <w:r w:rsidR="00491B2F" w:rsidRPr="003578E7">
              <w:rPr>
                <w:rFonts w:eastAsiaTheme="minorEastAsia" w:hint="eastAsia"/>
                <w:sz w:val="21"/>
                <w:szCs w:val="22"/>
              </w:rPr>
              <w:t>通过以H</w:t>
            </w:r>
            <w:r w:rsidR="00491B2F" w:rsidRPr="003578E7">
              <w:rPr>
                <w:rFonts w:eastAsiaTheme="minorEastAsia"/>
                <w:sz w:val="21"/>
                <w:szCs w:val="22"/>
              </w:rPr>
              <w:t>5方式对接阿拉订接口入驻阿拉订</w:t>
            </w:r>
            <w:r w:rsidR="00491B2F" w:rsidRPr="003578E7">
              <w:rPr>
                <w:rFonts w:eastAsiaTheme="minorEastAsia" w:hint="eastAsia"/>
                <w:sz w:val="21"/>
                <w:szCs w:val="22"/>
              </w:rPr>
              <w:t>，在阿拉订</w:t>
            </w:r>
            <w:r w:rsidR="00491B2F" w:rsidRPr="003578E7">
              <w:rPr>
                <w:rFonts w:eastAsiaTheme="minorEastAsia"/>
                <w:sz w:val="21"/>
                <w:szCs w:val="22"/>
              </w:rPr>
              <w:t>APP中</w:t>
            </w:r>
            <w:r w:rsidR="00491B2F" w:rsidRPr="003578E7">
              <w:rPr>
                <w:rFonts w:eastAsiaTheme="minorEastAsia" w:hint="eastAsia"/>
                <w:sz w:val="21"/>
                <w:szCs w:val="22"/>
              </w:rPr>
              <w:t>增加“</w:t>
            </w:r>
            <w:r w:rsidRPr="003578E7">
              <w:rPr>
                <w:rFonts w:eastAsiaTheme="minorEastAsia" w:hint="eastAsia"/>
                <w:sz w:val="21"/>
                <w:szCs w:val="22"/>
              </w:rPr>
              <w:t>天猫超市</w:t>
            </w:r>
            <w:r w:rsidR="00491B2F" w:rsidRPr="003578E7">
              <w:rPr>
                <w:rFonts w:eastAsiaTheme="minorEastAsia" w:hint="eastAsia"/>
                <w:sz w:val="21"/>
                <w:szCs w:val="22"/>
              </w:rPr>
              <w:t>”入口（与美团，饿了么一致）</w:t>
            </w:r>
          </w:p>
          <w:p w14:paraId="7FE8C24F" w14:textId="77777777" w:rsidR="003578E7" w:rsidRPr="003578E7" w:rsidRDefault="003578E7" w:rsidP="003578E7">
            <w:pPr>
              <w:rPr>
                <w:rFonts w:eastAsiaTheme="minorEastAsia" w:hint="eastAsia"/>
                <w:sz w:val="21"/>
                <w:szCs w:val="22"/>
              </w:rPr>
            </w:pPr>
          </w:p>
          <w:p w14:paraId="05AD0A47" w14:textId="4A205FCA" w:rsidR="00491B2F" w:rsidRPr="00491B2F" w:rsidRDefault="00491B2F" w:rsidP="00491B2F">
            <w:pPr>
              <w:rPr>
                <w:rFonts w:eastAsiaTheme="minorEastAsia"/>
                <w:sz w:val="21"/>
                <w:szCs w:val="22"/>
              </w:rPr>
            </w:pPr>
            <w:r w:rsidRPr="00491B2F">
              <w:rPr>
                <w:rFonts w:eastAsiaTheme="minorEastAsia" w:hint="eastAsia"/>
                <w:sz w:val="21"/>
                <w:szCs w:val="22"/>
              </w:rPr>
              <w:t>3</w:t>
            </w:r>
            <w:r w:rsidRPr="00491B2F">
              <w:rPr>
                <w:rFonts w:eastAsiaTheme="minorEastAsia"/>
                <w:sz w:val="21"/>
                <w:szCs w:val="22"/>
              </w:rPr>
              <w:t>.</w:t>
            </w:r>
            <w:r w:rsidRPr="00491B2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 </w:t>
            </w:r>
            <w:r w:rsidRPr="00491B2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进入后需要授权阿拉订账号，授权后进入</w:t>
            </w:r>
            <w:r w:rsidR="003578E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天猫超市</w:t>
            </w:r>
            <w:r w:rsidRPr="00491B2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H</w:t>
            </w:r>
            <w:r w:rsidRPr="00491B2F">
              <w:rPr>
                <w:rFonts w:asciiTheme="minorHAnsi" w:eastAsiaTheme="minorEastAsia" w:hAnsiTheme="minorHAnsi" w:cstheme="minorBidi"/>
                <w:sz w:val="21"/>
                <w:szCs w:val="22"/>
              </w:rPr>
              <w:t>5</w:t>
            </w:r>
            <w:r w:rsidRPr="00491B2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页面，购物在第三方</w:t>
            </w:r>
            <w:r w:rsidRPr="00491B2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H</w:t>
            </w:r>
            <w:r w:rsidRPr="00491B2F">
              <w:rPr>
                <w:rFonts w:asciiTheme="minorHAnsi" w:eastAsiaTheme="minorEastAsia" w:hAnsiTheme="minorHAnsi" w:cstheme="minorBidi"/>
                <w:sz w:val="21"/>
                <w:szCs w:val="22"/>
              </w:rPr>
              <w:t>5</w:t>
            </w:r>
            <w:r w:rsidRPr="00491B2F">
              <w:rPr>
                <w:rFonts w:asciiTheme="minorHAnsi" w:eastAsiaTheme="minorEastAsia" w:hAnsiTheme="minorHAnsi" w:cstheme="minorBidi"/>
                <w:sz w:val="21"/>
                <w:szCs w:val="22"/>
              </w:rPr>
              <w:t>内进行</w:t>
            </w:r>
            <w:r w:rsidRPr="00491B2F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。</w:t>
            </w:r>
          </w:p>
          <w:p w14:paraId="7416D0E6" w14:textId="5A6FF406" w:rsidR="00491B2F" w:rsidRPr="00491B2F" w:rsidRDefault="00491B2F" w:rsidP="00491B2F">
            <w:pPr>
              <w:jc w:val="both"/>
              <w:rPr>
                <w:rFonts w:eastAsiaTheme="minorEastAsia"/>
                <w:sz w:val="21"/>
                <w:szCs w:val="22"/>
              </w:rPr>
            </w:pPr>
          </w:p>
          <w:p w14:paraId="4B97F052" w14:textId="3CFF0C06" w:rsidR="00491B2F" w:rsidRPr="00491B2F" w:rsidRDefault="00491B2F" w:rsidP="00491B2F">
            <w:pPr>
              <w:pStyle w:val="ae"/>
              <w:numPr>
                <w:ilvl w:val="0"/>
                <w:numId w:val="29"/>
              </w:numPr>
              <w:rPr>
                <w:rFonts w:eastAsiaTheme="minorEastAsia"/>
                <w:sz w:val="21"/>
                <w:szCs w:val="22"/>
              </w:rPr>
            </w:pPr>
            <w:r w:rsidRPr="00491B2F">
              <w:rPr>
                <w:rFonts w:eastAsiaTheme="minorEastAsia" w:hint="eastAsia"/>
                <w:sz w:val="21"/>
                <w:szCs w:val="22"/>
              </w:rPr>
              <w:t>用户选择商品后，支付时跳转页面调用阿拉订支付页面（与叮咚买菜，美团外卖等一致）。</w:t>
            </w:r>
          </w:p>
          <w:p w14:paraId="1EEB66F6" w14:textId="26E08736" w:rsidR="00491B2F" w:rsidRPr="00491B2F" w:rsidRDefault="00491B2F" w:rsidP="00491B2F">
            <w:pPr>
              <w:pStyle w:val="ae"/>
              <w:numPr>
                <w:ilvl w:val="0"/>
                <w:numId w:val="29"/>
              </w:numPr>
              <w:rPr>
                <w:rFonts w:eastAsiaTheme="minorEastAsia"/>
                <w:sz w:val="21"/>
                <w:szCs w:val="22"/>
              </w:rPr>
            </w:pPr>
            <w:r w:rsidRPr="00491B2F">
              <w:rPr>
                <w:rFonts w:eastAsiaTheme="minorEastAsia" w:hint="eastAsia"/>
                <w:sz w:val="21"/>
                <w:szCs w:val="22"/>
              </w:rPr>
              <w:t>用户退款，正常情况下1个工作日内完成退券。返还用户等额的“</w:t>
            </w:r>
            <w:r w:rsidR="003578E7" w:rsidRPr="003578E7">
              <w:rPr>
                <w:rFonts w:eastAsiaTheme="minorEastAsia"/>
                <w:sz w:val="21"/>
                <w:szCs w:val="22"/>
              </w:rPr>
              <w:t>天猫超市</w:t>
            </w:r>
            <w:r w:rsidRPr="00491B2F">
              <w:rPr>
                <w:rFonts w:eastAsiaTheme="minorEastAsia" w:hint="eastAsia"/>
                <w:sz w:val="21"/>
                <w:szCs w:val="22"/>
              </w:rPr>
              <w:t>券”，此券只能在“</w:t>
            </w:r>
            <w:r w:rsidR="003578E7" w:rsidRPr="003578E7">
              <w:rPr>
                <w:rFonts w:eastAsiaTheme="minorEastAsia"/>
                <w:sz w:val="21"/>
                <w:szCs w:val="22"/>
              </w:rPr>
              <w:t>天猫超市</w:t>
            </w:r>
            <w:r w:rsidRPr="00491B2F">
              <w:rPr>
                <w:rFonts w:eastAsiaTheme="minorEastAsia" w:hint="eastAsia"/>
                <w:sz w:val="21"/>
                <w:szCs w:val="22"/>
              </w:rPr>
              <w:t>”渠道使用。有效期1年，使用时1:</w:t>
            </w:r>
            <w:r w:rsidRPr="00491B2F">
              <w:rPr>
                <w:rFonts w:eastAsiaTheme="minorEastAsia"/>
                <w:sz w:val="21"/>
                <w:szCs w:val="22"/>
              </w:rPr>
              <w:t>1</w:t>
            </w:r>
            <w:r w:rsidRPr="00491B2F">
              <w:rPr>
                <w:rFonts w:eastAsiaTheme="minorEastAsia" w:hint="eastAsia"/>
                <w:sz w:val="21"/>
                <w:szCs w:val="22"/>
              </w:rPr>
              <w:t>抵扣（叮咚买菜、美团外卖一致）。</w:t>
            </w:r>
          </w:p>
          <w:p w14:paraId="47D9B7CB" w14:textId="50FD7290" w:rsidR="00491B2F" w:rsidRPr="00812E82" w:rsidRDefault="00491B2F" w:rsidP="00491B2F">
            <w:pPr>
              <w:pStyle w:val="ae"/>
              <w:numPr>
                <w:ilvl w:val="0"/>
                <w:numId w:val="29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需要有加价功能</w:t>
            </w:r>
            <w:r>
              <w:rPr>
                <w:rFonts w:eastAsiaTheme="minorEastAsia" w:hint="eastAsia"/>
                <w:sz w:val="21"/>
                <w:szCs w:val="22"/>
              </w:rPr>
              <w:t>，</w:t>
            </w:r>
            <w:r w:rsidR="00D22122">
              <w:rPr>
                <w:rFonts w:eastAsiaTheme="minorEastAsia" w:hint="eastAsia"/>
                <w:sz w:val="21"/>
                <w:szCs w:val="22"/>
              </w:rPr>
              <w:t>收取服务费的方式。</w:t>
            </w:r>
          </w:p>
          <w:p w14:paraId="1E8061D5" w14:textId="618A7D1B" w:rsidR="00491B2F" w:rsidRPr="00491B2F" w:rsidRDefault="00491B2F" w:rsidP="00491B2F">
            <w:pPr>
              <w:pStyle w:val="ae"/>
              <w:numPr>
                <w:ilvl w:val="0"/>
                <w:numId w:val="29"/>
              </w:numPr>
              <w:rPr>
                <w:rFonts w:eastAsiaTheme="minorEastAsia"/>
                <w:sz w:val="21"/>
                <w:szCs w:val="22"/>
              </w:rPr>
            </w:pPr>
            <w:bookmarkStart w:id="1" w:name="OLE_LINK7"/>
            <w:bookmarkStart w:id="2" w:name="OLE_LINK8"/>
            <w:r>
              <w:rPr>
                <w:rFonts w:eastAsiaTheme="minorEastAsia" w:hint="eastAsia"/>
                <w:sz w:val="21"/>
                <w:szCs w:val="22"/>
              </w:rPr>
              <w:t>如有客诉，用户不接受返还“</w:t>
            </w:r>
            <w:r w:rsidR="003578E7" w:rsidRPr="003578E7">
              <w:rPr>
                <w:rFonts w:eastAsiaTheme="minorEastAsia"/>
                <w:sz w:val="21"/>
                <w:szCs w:val="22"/>
              </w:rPr>
              <w:t>天猫超市</w:t>
            </w:r>
            <w:r>
              <w:rPr>
                <w:rFonts w:eastAsiaTheme="minorEastAsia" w:hint="eastAsia"/>
                <w:sz w:val="21"/>
                <w:szCs w:val="22"/>
              </w:rPr>
              <w:t>券”，同叮咚买菜业务操作一致，可以让技术做原路返还。</w:t>
            </w:r>
            <w:bookmarkEnd w:id="1"/>
            <w:bookmarkEnd w:id="2"/>
          </w:p>
          <w:p w14:paraId="76FCCC98" w14:textId="0C47488D" w:rsidR="00491B2F" w:rsidRPr="0071096C" w:rsidRDefault="008675D0" w:rsidP="0071096C">
            <w:pPr>
              <w:pStyle w:val="ae"/>
              <w:numPr>
                <w:ilvl w:val="0"/>
                <w:numId w:val="29"/>
              </w:num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71096C">
              <w:rPr>
                <w:rFonts w:eastAsiaTheme="minorEastAsia" w:hint="eastAsia"/>
                <w:sz w:val="21"/>
                <w:szCs w:val="22"/>
              </w:rPr>
              <w:t>兑购流程见流程图。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C1EC" w14:textId="77777777" w:rsidR="00274DBD" w:rsidRDefault="00274DBD">
      <w:r>
        <w:separator/>
      </w:r>
    </w:p>
  </w:endnote>
  <w:endnote w:type="continuationSeparator" w:id="0">
    <w:p w14:paraId="7250980B" w14:textId="77777777" w:rsidR="00274DBD" w:rsidRDefault="0027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.PingFang SC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.PingFangSC-Regular">
    <w:altName w:val="Cambria"/>
    <w:panose1 w:val="020B060402020202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274DB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5E1512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8311C6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274DB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15C116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0EC4E2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CCCA640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74DB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1C54" w14:textId="77777777" w:rsidR="00274DBD" w:rsidRDefault="00274DBD">
      <w:r>
        <w:separator/>
      </w:r>
    </w:p>
  </w:footnote>
  <w:footnote w:type="continuationSeparator" w:id="0">
    <w:p w14:paraId="3360CEA7" w14:textId="77777777" w:rsidR="00274DBD" w:rsidRDefault="0027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DBD">
      <w:rPr>
        <w:noProof/>
      </w:rPr>
      <w:pict w14:anchorId="3AF9CA9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274DB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04A72C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8782890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274DBD" w:rsidP="00D807AF">
    <w:pPr>
      <w:pStyle w:val="a3"/>
      <w:ind w:firstLineChars="1500" w:firstLine="3600"/>
    </w:pPr>
    <w:r>
      <w:rPr>
        <w:noProof/>
      </w:rPr>
      <w:pict w14:anchorId="31BC48A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7C1D13"/>
    <w:multiLevelType w:val="hybridMultilevel"/>
    <w:tmpl w:val="E05E3652"/>
    <w:lvl w:ilvl="0" w:tplc="9C6200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45B5E66"/>
    <w:multiLevelType w:val="hybridMultilevel"/>
    <w:tmpl w:val="9E7EC552"/>
    <w:lvl w:ilvl="0" w:tplc="58E01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5"/>
  </w:num>
  <w:num w:numId="5">
    <w:abstractNumId w:val="5"/>
  </w:num>
  <w:num w:numId="6">
    <w:abstractNumId w:val="30"/>
  </w:num>
  <w:num w:numId="7">
    <w:abstractNumId w:val="27"/>
  </w:num>
  <w:num w:numId="8">
    <w:abstractNumId w:val="16"/>
  </w:num>
  <w:num w:numId="9">
    <w:abstractNumId w:val="17"/>
  </w:num>
  <w:num w:numId="10">
    <w:abstractNumId w:val="23"/>
  </w:num>
  <w:num w:numId="11">
    <w:abstractNumId w:val="7"/>
  </w:num>
  <w:num w:numId="12">
    <w:abstractNumId w:val="21"/>
  </w:num>
  <w:num w:numId="13">
    <w:abstractNumId w:val="3"/>
  </w:num>
  <w:num w:numId="14">
    <w:abstractNumId w:val="26"/>
  </w:num>
  <w:num w:numId="15">
    <w:abstractNumId w:val="8"/>
  </w:num>
  <w:num w:numId="16">
    <w:abstractNumId w:val="13"/>
  </w:num>
  <w:num w:numId="17">
    <w:abstractNumId w:val="18"/>
  </w:num>
  <w:num w:numId="18">
    <w:abstractNumId w:val="14"/>
  </w:num>
  <w:num w:numId="19">
    <w:abstractNumId w:val="2"/>
  </w:num>
  <w:num w:numId="20">
    <w:abstractNumId w:val="20"/>
  </w:num>
  <w:num w:numId="21">
    <w:abstractNumId w:val="28"/>
  </w:num>
  <w:num w:numId="22">
    <w:abstractNumId w:val="12"/>
  </w:num>
  <w:num w:numId="23">
    <w:abstractNumId w:val="19"/>
  </w:num>
  <w:num w:numId="24">
    <w:abstractNumId w:val="15"/>
  </w:num>
  <w:num w:numId="25">
    <w:abstractNumId w:val="11"/>
  </w:num>
  <w:num w:numId="26">
    <w:abstractNumId w:val="24"/>
  </w:num>
  <w:num w:numId="27">
    <w:abstractNumId w:val="29"/>
  </w:num>
  <w:num w:numId="28">
    <w:abstractNumId w:val="22"/>
  </w:num>
  <w:num w:numId="29">
    <w:abstractNumId w:val="6"/>
  </w:num>
  <w:num w:numId="30">
    <w:abstractNumId w:val="0"/>
  </w:num>
  <w:num w:numId="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466D3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C766A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2BD"/>
    <w:rsid w:val="00254308"/>
    <w:rsid w:val="002573A4"/>
    <w:rsid w:val="00265991"/>
    <w:rsid w:val="002732B2"/>
    <w:rsid w:val="002734B2"/>
    <w:rsid w:val="0027357F"/>
    <w:rsid w:val="002740E9"/>
    <w:rsid w:val="00274DBD"/>
    <w:rsid w:val="00275040"/>
    <w:rsid w:val="00276CF1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578E7"/>
    <w:rsid w:val="00376AD9"/>
    <w:rsid w:val="0037778C"/>
    <w:rsid w:val="00377AC1"/>
    <w:rsid w:val="0038259A"/>
    <w:rsid w:val="003827AC"/>
    <w:rsid w:val="0038300E"/>
    <w:rsid w:val="00383B5D"/>
    <w:rsid w:val="00385468"/>
    <w:rsid w:val="00392A73"/>
    <w:rsid w:val="0039756C"/>
    <w:rsid w:val="00397A7E"/>
    <w:rsid w:val="003A49E5"/>
    <w:rsid w:val="003A6ABF"/>
    <w:rsid w:val="003B037E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1B2F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4C41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371B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0192"/>
    <w:rsid w:val="005B13D7"/>
    <w:rsid w:val="005B385F"/>
    <w:rsid w:val="005B6787"/>
    <w:rsid w:val="005C0A4C"/>
    <w:rsid w:val="005C2D70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096C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1143D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5D0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1FB9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563C1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13FD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B6DD0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1134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22122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274"/>
    <w:rsid w:val="00D931E8"/>
    <w:rsid w:val="00D94ED2"/>
    <w:rsid w:val="00D95ECA"/>
    <w:rsid w:val="00DB1001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3EE0"/>
    <w:rsid w:val="00EB4B09"/>
    <w:rsid w:val="00EB5197"/>
    <w:rsid w:val="00EB5C4F"/>
    <w:rsid w:val="00EC1768"/>
    <w:rsid w:val="00EC6912"/>
    <w:rsid w:val="00ED0291"/>
    <w:rsid w:val="00ED15C7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6F2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  <w:style w:type="paragraph" w:customStyle="1" w:styleId="p1">
    <w:name w:val="p1"/>
    <w:basedOn w:val="a"/>
    <w:rsid w:val="00F56F2A"/>
    <w:rPr>
      <w:rFonts w:ascii=".PingFang SC" w:hAnsi=".PingFang SC"/>
      <w:sz w:val="26"/>
      <w:szCs w:val="26"/>
    </w:rPr>
  </w:style>
  <w:style w:type="character" w:customStyle="1" w:styleId="s1">
    <w:name w:val="s1"/>
    <w:basedOn w:val="a0"/>
    <w:rsid w:val="00F56F2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F56F2A"/>
    <w:rPr>
      <w:rFonts w:ascii=".PingFangSC-Regular" w:hAnsi=".PingFangSC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379</cp:revision>
  <cp:lastPrinted>2009-07-23T06:06:00Z</cp:lastPrinted>
  <dcterms:created xsi:type="dcterms:W3CDTF">2019-01-11T02:07:00Z</dcterms:created>
  <dcterms:modified xsi:type="dcterms:W3CDTF">2024-09-25T07:22:00Z</dcterms:modified>
</cp:coreProperties>
</file>