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A164A19" w:rsidR="003C6B27" w:rsidRPr="000D4FDD" w:rsidRDefault="00A714B3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bookmarkStart w:id="0" w:name="OLE_LINK1"/>
            <w:bookmarkStart w:id="1" w:name="OLE_LINK2"/>
            <w:r w:rsidRPr="00A714B3">
              <w:rPr>
                <w:rFonts w:ascii="DengXian" w:eastAsia="DengXian" w:hAnsi="DengXian"/>
                <w:color w:val="000000"/>
              </w:rPr>
              <w:t>联华华联门店限额需求</w:t>
            </w:r>
            <w:bookmarkEnd w:id="0"/>
            <w:bookmarkEnd w:id="1"/>
            <w:r w:rsidR="00692470">
              <w:rPr>
                <w:rFonts w:ascii="DengXian" w:eastAsia="DengXian" w:hAnsi="DengXian" w:hint="eastAsia"/>
                <w:color w:val="000000"/>
              </w:rPr>
              <w:t>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9B35A02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A714B3">
              <w:rPr>
                <w:color w:val="000000" w:themeColor="text1"/>
                <w:szCs w:val="21"/>
              </w:rPr>
              <w:t>21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9F56394" w14:textId="77777777" w:rsidR="005C476A" w:rsidRPr="00696407" w:rsidRDefault="005C476A" w:rsidP="005C476A">
            <w:pPr>
              <w:rPr>
                <w:rFonts w:ascii="微软雅黑" w:eastAsia="微软雅黑" w:hAnsi="微软雅黑"/>
                <w:color w:val="FF0000"/>
              </w:rPr>
            </w:pPr>
            <w:r w:rsidRPr="00696407">
              <w:rPr>
                <w:rFonts w:ascii="微软雅黑" w:eastAsia="微软雅黑" w:hAnsi="微软雅黑" w:hint="eastAsia"/>
                <w:color w:val="FF0000"/>
              </w:rPr>
              <w:t>新增需求</w:t>
            </w:r>
            <w:r>
              <w:rPr>
                <w:rFonts w:ascii="微软雅黑" w:eastAsia="微软雅黑" w:hAnsi="微软雅黑" w:hint="eastAsia"/>
                <w:color w:val="FF0000"/>
              </w:rPr>
              <w:t>2</w:t>
            </w:r>
            <w:r>
              <w:rPr>
                <w:rFonts w:ascii="微软雅黑" w:eastAsia="微软雅黑" w:hAnsi="微软雅黑"/>
                <w:color w:val="FF0000"/>
              </w:rPr>
              <w:t>0230322</w:t>
            </w:r>
            <w:r w:rsidRPr="00696407">
              <w:rPr>
                <w:rFonts w:ascii="微软雅黑" w:eastAsia="微软雅黑" w:hAnsi="微软雅黑" w:hint="eastAsia"/>
                <w:color w:val="FF0000"/>
              </w:rPr>
              <w:t>：</w:t>
            </w:r>
          </w:p>
          <w:p w14:paraId="45F9E1AF" w14:textId="412EC607" w:rsidR="005C476A" w:rsidRPr="00696407" w:rsidRDefault="005C476A" w:rsidP="005C476A">
            <w:pPr>
              <w:rPr>
                <w:rFonts w:ascii="微软雅黑" w:eastAsia="微软雅黑" w:hAnsi="微软雅黑"/>
                <w:color w:val="FF0000"/>
              </w:rPr>
            </w:pPr>
            <w:r w:rsidRPr="00696407">
              <w:rPr>
                <w:color w:val="FF0000"/>
              </w:rPr>
              <w:t>单</w:t>
            </w:r>
            <w:r>
              <w:rPr>
                <w:rFonts w:hint="eastAsia"/>
                <w:color w:val="FF0000"/>
              </w:rPr>
              <w:t>个</w:t>
            </w:r>
            <w:r w:rsidRPr="00696407">
              <w:rPr>
                <w:color w:val="FF0000"/>
              </w:rPr>
              <w:t>用户每日</w:t>
            </w:r>
            <w:r w:rsidRPr="00696407">
              <w:rPr>
                <w:rFonts w:hint="eastAsia"/>
                <w:color w:val="FF0000"/>
              </w:rPr>
              <w:t>到</w:t>
            </w:r>
            <w:r w:rsidRPr="00696407">
              <w:rPr>
                <w:color w:val="FF0000"/>
              </w:rPr>
              <w:t>联华华联</w:t>
            </w:r>
            <w:r w:rsidRPr="00696407">
              <w:rPr>
                <w:rFonts w:hint="eastAsia"/>
                <w:color w:val="FF0000"/>
              </w:rPr>
              <w:t>消费单品限额2</w:t>
            </w:r>
            <w:r w:rsidRPr="00696407">
              <w:rPr>
                <w:color w:val="FF0000"/>
              </w:rPr>
              <w:t>00</w:t>
            </w:r>
            <w:r w:rsidRPr="00696407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单个金额2</w:t>
            </w:r>
            <w:r>
              <w:rPr>
                <w:color w:val="FF0000"/>
              </w:rPr>
              <w:t>00</w:t>
            </w:r>
            <w:r w:rsidR="002917C0">
              <w:rPr>
                <w:rFonts w:hint="eastAsia"/>
                <w:color w:val="FF0000"/>
              </w:rPr>
              <w:t>限额</w:t>
            </w:r>
            <w:r>
              <w:rPr>
                <w:rFonts w:hint="eastAsia"/>
                <w:color w:val="FF0000"/>
              </w:rPr>
              <w:t>可配置，并且</w:t>
            </w:r>
            <w:r>
              <w:rPr>
                <w:rFonts w:hint="eastAsia"/>
                <w:color w:val="FF0000"/>
              </w:rPr>
              <w:t>可以配置多个单品，</w:t>
            </w:r>
            <w:r w:rsidRPr="00696407">
              <w:rPr>
                <w:rFonts w:hint="eastAsia"/>
                <w:color w:val="FF0000"/>
              </w:rPr>
              <w:t>如用户</w:t>
            </w:r>
            <w:r w:rsidRPr="00696407">
              <w:rPr>
                <w:color w:val="FF0000"/>
              </w:rPr>
              <w:t>购买商品A超过200，就</w:t>
            </w:r>
            <w:r w:rsidRPr="00696407">
              <w:rPr>
                <w:rFonts w:hint="eastAsia"/>
                <w:color w:val="FF0000"/>
              </w:rPr>
              <w:t>无法再购买</w:t>
            </w:r>
            <w:r w:rsidRPr="00696407">
              <w:rPr>
                <w:color w:val="FF0000"/>
              </w:rPr>
              <w:t>，但是买商品</w:t>
            </w:r>
            <w:r w:rsidRPr="00696407">
              <w:rPr>
                <w:rFonts w:hint="eastAsia"/>
                <w:color w:val="FF0000"/>
              </w:rPr>
              <w:t>B可</w:t>
            </w:r>
            <w:r w:rsidRPr="00696407">
              <w:rPr>
                <w:color w:val="FF0000"/>
              </w:rPr>
              <w:t>以，如</w:t>
            </w:r>
            <w:r w:rsidRPr="00696407">
              <w:rPr>
                <w:rFonts w:hint="eastAsia"/>
                <w:color w:val="FF0000"/>
              </w:rPr>
              <w:t>商品B</w:t>
            </w:r>
            <w:r w:rsidRPr="00696407">
              <w:rPr>
                <w:color w:val="FF0000"/>
              </w:rPr>
              <w:t>也超过200，也不能买</w:t>
            </w:r>
            <w:r w:rsidRPr="00696407">
              <w:rPr>
                <w:rFonts w:hint="eastAsia"/>
                <w:color w:val="FF0000"/>
              </w:rPr>
              <w:t>。以此类推。单日消费总额还是限制1</w:t>
            </w:r>
            <w:r w:rsidRPr="00696407">
              <w:rPr>
                <w:color w:val="FF0000"/>
              </w:rPr>
              <w:t>000</w:t>
            </w:r>
            <w:r w:rsidRPr="00696407">
              <w:rPr>
                <w:rFonts w:hint="eastAsia"/>
                <w:color w:val="FF0000"/>
              </w:rPr>
              <w:t>）</w:t>
            </w:r>
          </w:p>
          <w:p w14:paraId="6E2FFC16" w14:textId="1E53C3E7" w:rsidR="005C476A" w:rsidRDefault="005C476A" w:rsidP="005C476A">
            <w:pPr>
              <w:rPr>
                <w:color w:val="000000" w:themeColor="text1"/>
              </w:rPr>
            </w:pPr>
            <w:r w:rsidRPr="00696407">
              <w:rPr>
                <w:rFonts w:hint="eastAsia"/>
                <w:color w:val="000000" w:themeColor="text1"/>
              </w:rPr>
              <w:t>注：如商品本身单价超过2</w:t>
            </w:r>
            <w:r w:rsidRPr="00696407">
              <w:rPr>
                <w:color w:val="000000" w:themeColor="text1"/>
              </w:rPr>
              <w:t>00</w:t>
            </w:r>
            <w:r w:rsidRPr="00696407">
              <w:rPr>
                <w:rFonts w:hint="eastAsia"/>
                <w:color w:val="000000" w:themeColor="text1"/>
              </w:rPr>
              <w:t>，也无法购买</w:t>
            </w:r>
            <w:r>
              <w:rPr>
                <w:rFonts w:hint="eastAsia"/>
                <w:color w:val="000000" w:themeColor="text1"/>
              </w:rPr>
              <w:t>。</w:t>
            </w:r>
          </w:p>
          <w:p w14:paraId="4D2F484C" w14:textId="13A4EC91" w:rsidR="005C476A" w:rsidRDefault="005C476A" w:rsidP="00A714B3">
            <w:pPr>
              <w:rPr>
                <w:color w:val="000000" w:themeColor="text1"/>
              </w:rPr>
            </w:pPr>
          </w:p>
          <w:p w14:paraId="39142369" w14:textId="549F377A" w:rsidR="005C476A" w:rsidRDefault="005C476A" w:rsidP="00A714B3">
            <w:pPr>
              <w:rPr>
                <w:color w:val="000000" w:themeColor="text1"/>
              </w:rPr>
            </w:pPr>
          </w:p>
          <w:p w14:paraId="4E8A0E21" w14:textId="76C6B7A5" w:rsidR="00A714B3" w:rsidRPr="00A714B3" w:rsidRDefault="005C476A" w:rsidP="00A714B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以下是</w:t>
            </w:r>
            <w:r w:rsidR="00C52F21">
              <w:rPr>
                <w:rFonts w:hint="eastAsia"/>
                <w:color w:val="000000" w:themeColor="text1"/>
              </w:rPr>
              <w:t>之前已经完成的</w:t>
            </w:r>
            <w:r>
              <w:rPr>
                <w:rFonts w:hint="eastAsia"/>
                <w:color w:val="000000" w:themeColor="text1"/>
              </w:rPr>
              <w:t>原</w:t>
            </w:r>
            <w:r w:rsidRPr="00A714B3">
              <w:rPr>
                <w:rFonts w:ascii="DengXian" w:eastAsia="DengXian" w:hAnsi="DengXian"/>
                <w:color w:val="000000"/>
              </w:rPr>
              <w:t>联华华联门店限额需求</w:t>
            </w:r>
          </w:p>
          <w:p w14:paraId="214CE3ED" w14:textId="435E2303" w:rsidR="00A714B3" w:rsidRPr="001D5874" w:rsidRDefault="00A714B3" w:rsidP="001D5874">
            <w:pPr>
              <w:pStyle w:val="a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D5874">
              <w:rPr>
                <w:color w:val="000000" w:themeColor="text1"/>
              </w:rPr>
              <w:t>新增需求：单用户每日到联华华联直营店合并判断兑换限额1000（1000阀值可灵活设置）。</w:t>
            </w:r>
          </w:p>
          <w:p w14:paraId="6956D60A" w14:textId="77777777" w:rsidR="001D5874" w:rsidRPr="001D5874" w:rsidRDefault="001D5874" w:rsidP="001D5874">
            <w:pPr>
              <w:pStyle w:val="ae"/>
              <w:ind w:left="360"/>
              <w:rPr>
                <w:color w:val="000000" w:themeColor="text1"/>
              </w:rPr>
            </w:pPr>
          </w:p>
          <w:p w14:paraId="7724429A" w14:textId="2870E85F" w:rsidR="00984A3D" w:rsidRPr="001D5874" w:rsidRDefault="00A714B3" w:rsidP="001D5874">
            <w:pPr>
              <w:pStyle w:val="a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D5874">
              <w:rPr>
                <w:color w:val="000000" w:themeColor="text1"/>
              </w:rPr>
              <w:t>考虑到后续可能会存在联华华联两个渠道、及加盟店分开和合并限额的情况，后续建议考虑做配置优化，灵活调整。</w:t>
            </w:r>
          </w:p>
          <w:p w14:paraId="712EB8B5" w14:textId="77777777" w:rsidR="001D5874" w:rsidRPr="001D5874" w:rsidRDefault="001D5874" w:rsidP="001D5874">
            <w:pPr>
              <w:rPr>
                <w:color w:val="000000" w:themeColor="text1"/>
              </w:rPr>
            </w:pPr>
          </w:p>
          <w:p w14:paraId="028D0549" w14:textId="3D6981CA" w:rsidR="00BB195E" w:rsidRPr="005C476A" w:rsidRDefault="00A714B3" w:rsidP="00BB195E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3、本次限额针对黄牛，普通用户不会有这么大的金额。所以在规则和A</w:t>
            </w:r>
            <w:r>
              <w:rPr>
                <w:color w:val="000000" w:themeColor="text1"/>
              </w:rPr>
              <w:t>PP</w:t>
            </w:r>
            <w:r>
              <w:rPr>
                <w:rFonts w:hint="eastAsia"/>
                <w:color w:val="000000" w:themeColor="text1"/>
              </w:rPr>
              <w:t>端不做提示。如黄牛投诉，客服有应对方案。</w:t>
            </w: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B28A8" w14:textId="77777777" w:rsidR="00506E03" w:rsidRDefault="00506E03">
      <w:r>
        <w:separator/>
      </w:r>
    </w:p>
  </w:endnote>
  <w:endnote w:type="continuationSeparator" w:id="0">
    <w:p w14:paraId="2B8E9ED7" w14:textId="77777777" w:rsidR="00506E03" w:rsidRDefault="0050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506E0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3BC90C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54ED3BE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506E0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182FC5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115FFF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5A97CA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06E0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45D6E" w14:textId="77777777" w:rsidR="00506E03" w:rsidRDefault="00506E03">
      <w:r>
        <w:separator/>
      </w:r>
    </w:p>
  </w:footnote>
  <w:footnote w:type="continuationSeparator" w:id="0">
    <w:p w14:paraId="3CE4B6B4" w14:textId="77777777" w:rsidR="00506E03" w:rsidRDefault="0050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E03">
      <w:rPr>
        <w:noProof/>
      </w:rPr>
      <w:pict w14:anchorId="510A451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506E0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EF9ED4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109689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506E03" w:rsidP="00D807AF">
    <w:pPr>
      <w:pStyle w:val="a3"/>
      <w:ind w:firstLineChars="1500" w:firstLine="3600"/>
    </w:pPr>
    <w:r>
      <w:rPr>
        <w:noProof/>
      </w:rPr>
      <w:pict w14:anchorId="6B952629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68AB"/>
    <w:multiLevelType w:val="hybridMultilevel"/>
    <w:tmpl w:val="5DA84FF0"/>
    <w:lvl w:ilvl="0" w:tplc="1EECB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4B4"/>
    <w:rsid w:val="00175782"/>
    <w:rsid w:val="00192464"/>
    <w:rsid w:val="0019283D"/>
    <w:rsid w:val="001A65A9"/>
    <w:rsid w:val="001D0B39"/>
    <w:rsid w:val="001D0BD8"/>
    <w:rsid w:val="001D0F97"/>
    <w:rsid w:val="001D5874"/>
    <w:rsid w:val="001D7D74"/>
    <w:rsid w:val="001E07D4"/>
    <w:rsid w:val="001E1826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917C0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07E6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06E03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476A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470"/>
    <w:rsid w:val="0069253D"/>
    <w:rsid w:val="00694DDA"/>
    <w:rsid w:val="00696407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3782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E5E51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14B3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2F21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930D4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230</cp:revision>
  <cp:lastPrinted>2009-07-23T06:06:00Z</cp:lastPrinted>
  <dcterms:created xsi:type="dcterms:W3CDTF">2019-01-11T02:07:00Z</dcterms:created>
  <dcterms:modified xsi:type="dcterms:W3CDTF">2023-03-23T09:15:00Z</dcterms:modified>
</cp:coreProperties>
</file>