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12AB00C" w:rsidR="003C6B27" w:rsidRPr="00F72ACB" w:rsidRDefault="005E7543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E7543">
              <w:rPr>
                <w:rFonts w:ascii="微软雅黑" w:eastAsia="微软雅黑" w:hAnsi="微软雅黑"/>
              </w:rPr>
              <w:t>BANNER调整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9D250B2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0E4A34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0E4A34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D4256E">
        <w:trPr>
          <w:trHeight w:val="9581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75FAFF1" w14:textId="77777777" w:rsidR="00D4256E" w:rsidRDefault="00D4256E" w:rsidP="00D4256E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</w:rPr>
            </w:pPr>
            <w:r w:rsidRPr="00D4256E">
              <w:rPr>
                <w:rFonts w:ascii="微软雅黑" w:eastAsia="微软雅黑" w:hAnsi="微软雅黑"/>
              </w:rPr>
              <w:t>忠冠衡</w:t>
            </w:r>
            <w:r w:rsidRPr="00D4256E">
              <w:rPr>
                <w:rFonts w:ascii="微软雅黑" w:eastAsia="微软雅黑" w:hAnsi="微软雅黑" w:hint="eastAsia"/>
              </w:rPr>
              <w:t>仓库人员都阳性，提早停发商品，现已经将</w:t>
            </w:r>
            <w:r w:rsidRPr="00D4256E">
              <w:rPr>
                <w:rFonts w:ascii="微软雅黑" w:eastAsia="微软雅黑" w:hAnsi="微软雅黑"/>
              </w:rPr>
              <w:t>忠冠衡</w:t>
            </w:r>
            <w:r w:rsidRPr="00D4256E">
              <w:rPr>
                <w:rFonts w:ascii="微软雅黑" w:eastAsia="微软雅黑" w:hAnsi="微软雅黑" w:hint="eastAsia"/>
              </w:rPr>
              <w:t>供应商的2</w:t>
            </w:r>
            <w:r w:rsidRPr="00D4256E">
              <w:rPr>
                <w:rFonts w:ascii="微软雅黑" w:eastAsia="微软雅黑" w:hAnsi="微软雅黑"/>
              </w:rPr>
              <w:t>2</w:t>
            </w:r>
            <w:r w:rsidRPr="00D4256E">
              <w:rPr>
                <w:rFonts w:ascii="微软雅黑" w:eastAsia="微软雅黑" w:hAnsi="微软雅黑" w:hint="eastAsia"/>
              </w:rPr>
              <w:t>个商品暂时下线，因为数量比较大，所以在阿拉订A</w:t>
            </w:r>
            <w:r w:rsidRPr="00D4256E">
              <w:rPr>
                <w:rFonts w:ascii="微软雅黑" w:eastAsia="微软雅黑" w:hAnsi="微软雅黑"/>
              </w:rPr>
              <w:t>PP</w:t>
            </w:r>
            <w:r w:rsidRPr="00D4256E">
              <w:rPr>
                <w:rFonts w:ascii="微软雅黑" w:eastAsia="微软雅黑" w:hAnsi="微软雅黑" w:hint="eastAsia"/>
              </w:rPr>
              <w:t>出一个公告。见附件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733C7B50" w14:textId="64A46A80" w:rsidR="00D4256E" w:rsidRDefault="00D4256E" w:rsidP="00D4256E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将元旦B</w:t>
            </w:r>
            <w:r>
              <w:rPr>
                <w:rFonts w:ascii="微软雅黑" w:eastAsia="微软雅黑" w:hAnsi="微软雅黑"/>
              </w:rPr>
              <w:t>ANNER</w:t>
            </w:r>
            <w:r>
              <w:rPr>
                <w:rFonts w:ascii="微软雅黑" w:eastAsia="微软雅黑" w:hAnsi="微软雅黑" w:hint="eastAsia"/>
              </w:rPr>
              <w:t>下线（阿拉订APP，官网，极兑云A</w:t>
            </w:r>
            <w:r>
              <w:rPr>
                <w:rFonts w:ascii="微软雅黑" w:eastAsia="微软雅黑" w:hAnsi="微软雅黑"/>
              </w:rPr>
              <w:t>PP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  <w:p w14:paraId="7F63B9E1" w14:textId="2C5A3C62" w:rsidR="00D4256E" w:rsidRDefault="00D4256E" w:rsidP="00D4256E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将贝瑞咖啡</w:t>
            </w:r>
            <w:r>
              <w:rPr>
                <w:rFonts w:ascii="微软雅黑" w:eastAsia="微软雅黑" w:hAnsi="微软雅黑"/>
              </w:rPr>
              <w:t>BANNER</w:t>
            </w:r>
            <w:r>
              <w:rPr>
                <w:rFonts w:ascii="微软雅黑" w:eastAsia="微软雅黑" w:hAnsi="微软雅黑" w:hint="eastAsia"/>
              </w:rPr>
              <w:t>下线（阿拉订APP，官网）</w:t>
            </w:r>
          </w:p>
          <w:p w14:paraId="1CCB4003" w14:textId="3C2A66A2" w:rsidR="002E5476" w:rsidRDefault="002E5476" w:rsidP="00D4256E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接商务通知，供应商不允许做山姆的宣传，所以将山姆宣传B</w:t>
            </w:r>
            <w:r>
              <w:rPr>
                <w:rFonts w:ascii="微软雅黑" w:eastAsia="微软雅黑" w:hAnsi="微软雅黑"/>
              </w:rPr>
              <w:t>ANNER</w:t>
            </w:r>
            <w:r>
              <w:rPr>
                <w:rFonts w:ascii="微软雅黑" w:eastAsia="微软雅黑" w:hAnsi="微软雅黑" w:hint="eastAsia"/>
              </w:rPr>
              <w:t>下线（阿拉订APP，官网）</w:t>
            </w:r>
          </w:p>
          <w:p w14:paraId="76FCCC98" w14:textId="2FDEEA9E" w:rsidR="00D4256E" w:rsidRPr="00D4256E" w:rsidRDefault="00D4256E" w:rsidP="00D4256E">
            <w:pPr>
              <w:rPr>
                <w:rFonts w:ascii="微软雅黑" w:eastAsia="微软雅黑" w:hAnsi="微软雅黑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E3C66" w14:textId="77777777" w:rsidR="00A37F78" w:rsidRDefault="00A37F78">
      <w:r>
        <w:separator/>
      </w:r>
    </w:p>
  </w:endnote>
  <w:endnote w:type="continuationSeparator" w:id="0">
    <w:p w14:paraId="346340E2" w14:textId="77777777" w:rsidR="00A37F78" w:rsidRDefault="00A3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A37F7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DD70D3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9BF957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A37F7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AF3284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7761EA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117DD3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37F78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39B43" w14:textId="77777777" w:rsidR="00A37F78" w:rsidRDefault="00A37F78">
      <w:r>
        <w:separator/>
      </w:r>
    </w:p>
  </w:footnote>
  <w:footnote w:type="continuationSeparator" w:id="0">
    <w:p w14:paraId="1EAAECD5" w14:textId="77777777" w:rsidR="00A37F78" w:rsidRDefault="00A3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F78">
      <w:rPr>
        <w:noProof/>
      </w:rPr>
      <w:pict w14:anchorId="76E7907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A37F7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460883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452162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A37F78" w:rsidP="00D807AF">
    <w:pPr>
      <w:pStyle w:val="a3"/>
      <w:ind w:firstLineChars="1500" w:firstLine="3600"/>
    </w:pPr>
    <w:r>
      <w:rPr>
        <w:noProof/>
      </w:rPr>
      <w:pict w14:anchorId="3BD76D5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DA"/>
    <w:multiLevelType w:val="hybridMultilevel"/>
    <w:tmpl w:val="DBA4D8D8"/>
    <w:lvl w:ilvl="0" w:tplc="04301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2"/>
  </w:num>
  <w:num w:numId="5">
    <w:abstractNumId w:val="5"/>
  </w:num>
  <w:num w:numId="6">
    <w:abstractNumId w:val="28"/>
  </w:num>
  <w:num w:numId="7">
    <w:abstractNumId w:val="24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5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7"/>
  </w:num>
  <w:num w:numId="28">
    <w:abstractNumId w:val="26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E4A34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47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37F78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27CE2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4256E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2543F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376</cp:revision>
  <cp:lastPrinted>2009-07-23T06:06:00Z</cp:lastPrinted>
  <dcterms:created xsi:type="dcterms:W3CDTF">2019-01-11T02:07:00Z</dcterms:created>
  <dcterms:modified xsi:type="dcterms:W3CDTF">2023-01-06T06:47:00Z</dcterms:modified>
</cp:coreProperties>
</file>