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6D58E2B4" w:rsidR="003C6B27" w:rsidRPr="00F72ACB" w:rsidRDefault="00BF67FA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</w:rPr>
              <w:t>2025端午宣传和电影</w:t>
            </w:r>
            <w:proofErr w:type="spellStart"/>
            <w:r>
              <w:rPr>
                <w:rFonts w:ascii="微软雅黑" w:eastAsia="微软雅黑" w:hAnsi="微软雅黑" w:hint="eastAsia"/>
              </w:rPr>
              <w:t>banenr</w:t>
            </w:r>
            <w:proofErr w:type="spellEnd"/>
            <w:r>
              <w:rPr>
                <w:rFonts w:ascii="微软雅黑" w:eastAsia="微软雅黑" w:hAnsi="微软雅黑" w:hint="eastAsia"/>
              </w:rPr>
              <w:t>更新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2206502D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502137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502137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AA4154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502137">
              <w:rPr>
                <w:rFonts w:ascii="微软雅黑" w:eastAsia="微软雅黑" w:hAnsi="微软雅黑"/>
                <w:sz w:val="28"/>
                <w:szCs w:val="28"/>
              </w:rPr>
              <w:t>8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CF2A2C">
        <w:trPr>
          <w:trHeight w:val="70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22109558" w14:textId="77777777" w:rsidR="00334804" w:rsidRPr="00234159" w:rsidRDefault="00334804" w:rsidP="00334804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713E1C45" w14:textId="59D2F851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502137" w:rsidRPr="00502137">
              <w:rPr>
                <w:rFonts w:ascii="微软雅黑" w:eastAsia="微软雅黑" w:hAnsi="微软雅黑"/>
                <w:color w:val="000000" w:themeColor="text1"/>
              </w:rPr>
              <w:t>端午banner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6CF71F5" w14:textId="77777777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0F53BD9E" w14:textId="5ACB2B2E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 w:rsidR="00F2695C"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="00502137" w:rsidRPr="00502137">
              <w:rPr>
                <w:rFonts w:ascii="微软雅黑" w:eastAsia="微软雅黑" w:hAnsi="微软雅黑"/>
                <w:color w:val="000000" w:themeColor="text1"/>
              </w:rPr>
              <w:t>端午-手机链接图</w:t>
            </w:r>
            <w:r w:rsidR="00F2695C">
              <w:rPr>
                <w:rFonts w:ascii="微软雅黑" w:eastAsia="微软雅黑" w:hAnsi="微软雅黑" w:hint="eastAsia"/>
                <w:color w:val="000000" w:themeColor="text1"/>
              </w:rPr>
              <w:t>”生成阿拉订链接</w:t>
            </w:r>
            <w:r w:rsidR="000D5E76"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2CF93B95" w14:textId="706F87FC" w:rsidR="00924F06" w:rsidRPr="00334804" w:rsidRDefault="00924F06" w:rsidP="00FA45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9034BFF" w14:textId="57002F63" w:rsidR="00924F06" w:rsidRPr="00334804" w:rsidRDefault="00924F06" w:rsidP="00334804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1C154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502137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7F206B42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502137" w:rsidRPr="00502137">
              <w:rPr>
                <w:rFonts w:ascii="微软雅黑" w:eastAsia="微软雅黑" w:hAnsi="微软雅黑"/>
                <w:color w:val="000000" w:themeColor="text1"/>
              </w:rPr>
              <w:t>端午 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106341C2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="001C154C" w:rsidRPr="00334804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1C154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="001C154C"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502137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420A1BFF" w14:textId="77777777" w:rsidR="00502137" w:rsidRPr="00502137" w:rsidRDefault="00502137" w:rsidP="00502137">
            <w:pPr>
              <w:shd w:val="clear" w:color="auto" w:fill="FFFFFF"/>
              <w:spacing w:after="210"/>
              <w:rPr>
                <w:rFonts w:ascii="PingFang SC" w:eastAsia="PingFang SC" w:hAnsi="PingFang SC" w:cs="Times New Roman"/>
                <w:color w:val="000000"/>
                <w:spacing w:val="8"/>
                <w:sz w:val="26"/>
                <w:szCs w:val="26"/>
                <w:shd w:val="clear" w:color="auto" w:fill="FFFFFF"/>
              </w:rPr>
            </w:pPr>
            <w:r w:rsidRPr="00502137">
              <w:rPr>
                <w:rFonts w:ascii="PingFang SC" w:eastAsia="PingFang SC" w:hAnsi="PingFang SC" w:cs="Times New Roman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  <w:t>浓情端午 粽叶飘香</w:t>
            </w:r>
          </w:p>
          <w:p w14:paraId="18E0D7D6" w14:textId="77777777" w:rsidR="00502137" w:rsidRDefault="00502137" w:rsidP="00502137">
            <w:pPr>
              <w:shd w:val="clear" w:color="auto" w:fill="FFFFFF"/>
              <w:spacing w:line="300" w:lineRule="atLeast"/>
              <w:rPr>
                <w:rFonts w:ascii="DengXian" w:eastAsia="DengXian" w:hAnsi="DengXian"/>
                <w:color w:val="31353B"/>
                <w:sz w:val="21"/>
                <w:szCs w:val="21"/>
              </w:rPr>
            </w:pPr>
            <w:r>
              <w:rPr>
                <w:rFonts w:ascii="PingFang SC" w:eastAsia="PingFang SC" w:hAnsi="PingFang SC" w:hint="eastAsia"/>
                <w:color w:val="000000"/>
                <w:spacing w:val="8"/>
                <w:sz w:val="2"/>
                <w:szCs w:val="2"/>
              </w:rPr>
              <w:t> </w:t>
            </w:r>
            <w:r>
              <w:rPr>
                <w:rFonts w:ascii="PingFang SC" w:eastAsia="PingFang SC" w:hAnsi="PingFang SC" w:hint="eastAsia"/>
                <w:color w:val="000000"/>
                <w:spacing w:val="8"/>
                <w:sz w:val="23"/>
                <w:szCs w:val="23"/>
              </w:rPr>
              <w:t>2025年05月27日</w:t>
            </w:r>
            <w:r>
              <w:rPr>
                <w:rStyle w:val="apple-converted-space"/>
                <w:rFonts w:ascii="PingFang SC" w:eastAsia="PingFang SC" w:hAnsi="PingFang SC" w:hint="eastAsia"/>
                <w:color w:val="000000"/>
                <w:spacing w:val="8"/>
                <w:sz w:val="23"/>
                <w:szCs w:val="23"/>
              </w:rPr>
              <w:t> </w:t>
            </w:r>
          </w:p>
          <w:p w14:paraId="04C4EA30" w14:textId="77777777" w:rsidR="00502137" w:rsidRDefault="00502137" w:rsidP="00502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Helvetica" w:eastAsia="宋体" w:hAnsi="Helvetica"/>
                <w:color w:val="31353B"/>
                <w:sz w:val="21"/>
                <w:szCs w:val="21"/>
              </w:rPr>
            </w:pPr>
            <w:r>
              <w:rPr>
                <w:rFonts w:ascii="PingFang SC" w:eastAsia="PingFang SC" w:hAnsi="PingFang SC" w:hint="eastAsia"/>
                <w:color w:val="000000"/>
                <w:spacing w:val="8"/>
                <w:sz w:val="26"/>
                <w:szCs w:val="26"/>
              </w:rPr>
              <w:t>一年一端午，一岁一安康。</w:t>
            </w:r>
            <w:r>
              <w:rPr>
                <w:rFonts w:ascii="PingFang SC" w:eastAsia="PingFang SC" w:hAnsi="PingFang SC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  <w:t>端午节是中华民族的四大传统节日之一。粽香悠悠迎端午，阿拉订为大家带来了五香斋的粽子礼盒，为端午节添香。</w:t>
            </w:r>
          </w:p>
          <w:p w14:paraId="1158E4D2" w14:textId="77777777" w:rsidR="00502137" w:rsidRDefault="00502137" w:rsidP="00502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PingFang SC" w:eastAsia="PingFang SC" w:hAnsi="PingFang SC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  <w:t>现在登陆阿拉订</w:t>
            </w:r>
            <w:r>
              <w:rPr>
                <w:rFonts w:ascii="Helvetica Neue" w:hAnsi="Helvetica Neue"/>
                <w:color w:val="000000"/>
                <w:spacing w:val="8"/>
                <w:sz w:val="26"/>
                <w:szCs w:val="26"/>
                <w:shd w:val="clear" w:color="auto" w:fill="FFFFFF"/>
              </w:rPr>
              <w:t>APP</w:t>
            </w:r>
            <w:r>
              <w:rPr>
                <w:rFonts w:ascii="PingFang SC" w:eastAsia="PingFang SC" w:hAnsi="PingFang SC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  <w:t>，即可挑选您心仪的五芳斋粽子礼盒，各种口味，各种型号，供您随心挑选。礼盒包装，送礼自用都体面过人。</w:t>
            </w:r>
          </w:p>
          <w:p w14:paraId="1A4EF44E" w14:textId="53C7C650" w:rsidR="00502137" w:rsidRDefault="00502137" w:rsidP="00502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PingFang SC" w:eastAsia="PingFang SC" w:hAnsi="PingFang SC"/>
                <w:color w:val="000000"/>
                <w:spacing w:val="8"/>
                <w:sz w:val="26"/>
                <w:szCs w:val="26"/>
                <w:shd w:val="clear" w:color="auto" w:fill="FFFFFF"/>
              </w:rPr>
            </w:pPr>
            <w:r>
              <w:rPr>
                <w:rFonts w:ascii="PingFang SC" w:eastAsia="PingFang SC" w:hAnsi="PingFang SC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  <w:t>阿拉订在此提前祝您端午安康！</w:t>
            </w:r>
          </w:p>
          <w:p w14:paraId="320FBCBC" w14:textId="20C851B0" w:rsidR="00902714" w:rsidRDefault="00902714" w:rsidP="00502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PingFang SC" w:eastAsia="PingFang SC" w:hAnsi="PingFang SC"/>
                <w:color w:val="000000"/>
                <w:spacing w:val="8"/>
                <w:sz w:val="26"/>
                <w:szCs w:val="26"/>
                <w:shd w:val="clear" w:color="auto" w:fill="FFFFFF"/>
              </w:rPr>
            </w:pPr>
          </w:p>
          <w:p w14:paraId="3FF29B2A" w14:textId="59B98C08" w:rsidR="00902714" w:rsidRPr="00902714" w:rsidRDefault="00902714" w:rsidP="00902714">
            <w:pPr>
              <w:pStyle w:val="a8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PingFang SC" w:eastAsia="PingFang SC" w:hAnsi="PingFang SC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</w:pPr>
            <w:r>
              <w:rPr>
                <w:rFonts w:ascii="PingFang SC" w:eastAsia="PingFang SC" w:hAnsi="PingFang SC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  <w:t>附件“</w:t>
            </w:r>
            <w:r w:rsidRPr="00902714">
              <w:rPr>
                <w:rFonts w:ascii="PingFang SC" w:eastAsia="PingFang SC" w:hAnsi="PingFang SC"/>
                <w:color w:val="000000"/>
                <w:spacing w:val="8"/>
                <w:sz w:val="26"/>
                <w:szCs w:val="26"/>
                <w:shd w:val="clear" w:color="auto" w:fill="FFFFFF"/>
              </w:rPr>
              <w:t>电影banner 更新</w:t>
            </w:r>
            <w:r>
              <w:rPr>
                <w:rFonts w:ascii="PingFang SC" w:eastAsia="PingFang SC" w:hAnsi="PingFang SC" w:hint="eastAsia"/>
                <w:color w:val="000000"/>
                <w:spacing w:val="8"/>
                <w:sz w:val="26"/>
                <w:szCs w:val="26"/>
                <w:shd w:val="clear" w:color="auto" w:fill="FFFFFF"/>
              </w:rPr>
              <w:t>”更新至电影板块banner。</w:t>
            </w:r>
          </w:p>
          <w:p w14:paraId="204495FF" w14:textId="77777777" w:rsidR="004C5174" w:rsidRPr="004C5174" w:rsidRDefault="004C5174" w:rsidP="0050213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/>
                <w:sz w:val="21"/>
                <w:szCs w:val="21"/>
              </w:rPr>
            </w:pPr>
          </w:p>
          <w:p w14:paraId="76FCCC98" w14:textId="325AEE93" w:rsidR="001C154C" w:rsidRPr="00CF2A2C" w:rsidRDefault="001C154C" w:rsidP="00CF2A2C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ECA39" w14:textId="77777777" w:rsidR="007E299E" w:rsidRDefault="007E299E">
      <w:r>
        <w:separator/>
      </w:r>
    </w:p>
  </w:endnote>
  <w:endnote w:type="continuationSeparator" w:id="0">
    <w:p w14:paraId="0CB689E8" w14:textId="77777777" w:rsidR="007E299E" w:rsidRDefault="007E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7E299E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31BC914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35CBC5E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7E299E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6B4FDBB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38CD44D5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BED72D7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7E299E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pt;height:4.9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B1D1" w14:textId="77777777" w:rsidR="007E299E" w:rsidRDefault="007E299E">
      <w:r>
        <w:separator/>
      </w:r>
    </w:p>
  </w:footnote>
  <w:footnote w:type="continuationSeparator" w:id="0">
    <w:p w14:paraId="539D7750" w14:textId="77777777" w:rsidR="007E299E" w:rsidRDefault="007E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99E">
      <w:rPr>
        <w:noProof/>
      </w:rPr>
      <w:pict w14:anchorId="1684CFC0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7E299E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3A059CC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4.9pt;mso-width-percent:0;mso-height-percent:0;mso-width-percent:0;mso-height-percent:0">
          <v:imagedata r:id="rId2" o:title=""/>
        </v:shape>
        <o:OLEObject Type="Embed" ProgID="Photoshop.Image.8" ShapeID="_x0000_i1025" DrawAspect="Content" ObjectID="_1809952090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7E299E" w:rsidP="00D807AF">
    <w:pPr>
      <w:pStyle w:val="a3"/>
      <w:ind w:firstLineChars="1500" w:firstLine="3600"/>
    </w:pPr>
    <w:r>
      <w:rPr>
        <w:noProof/>
      </w:rPr>
      <w:pict w14:anchorId="44CE9216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1"/>
  </w:num>
  <w:num w:numId="5">
    <w:abstractNumId w:val="4"/>
  </w:num>
  <w:num w:numId="6">
    <w:abstractNumId w:val="28"/>
  </w:num>
  <w:num w:numId="7">
    <w:abstractNumId w:val="23"/>
  </w:num>
  <w:num w:numId="8">
    <w:abstractNumId w:val="13"/>
  </w:num>
  <w:num w:numId="9">
    <w:abstractNumId w:val="14"/>
  </w:num>
  <w:num w:numId="10">
    <w:abstractNumId w:val="19"/>
  </w:num>
  <w:num w:numId="11">
    <w:abstractNumId w:val="5"/>
  </w:num>
  <w:num w:numId="12">
    <w:abstractNumId w:val="18"/>
  </w:num>
  <w:num w:numId="13">
    <w:abstractNumId w:val="2"/>
  </w:num>
  <w:num w:numId="14">
    <w:abstractNumId w:val="22"/>
  </w:num>
  <w:num w:numId="15">
    <w:abstractNumId w:val="6"/>
  </w:num>
  <w:num w:numId="16">
    <w:abstractNumId w:val="10"/>
  </w:num>
  <w:num w:numId="17">
    <w:abstractNumId w:val="15"/>
  </w:num>
  <w:num w:numId="18">
    <w:abstractNumId w:val="11"/>
  </w:num>
  <w:num w:numId="19">
    <w:abstractNumId w:val="1"/>
  </w:num>
  <w:num w:numId="20">
    <w:abstractNumId w:val="17"/>
  </w:num>
  <w:num w:numId="21">
    <w:abstractNumId w:val="25"/>
  </w:num>
  <w:num w:numId="22">
    <w:abstractNumId w:val="9"/>
  </w:num>
  <w:num w:numId="23">
    <w:abstractNumId w:val="16"/>
  </w:num>
  <w:num w:numId="24">
    <w:abstractNumId w:val="12"/>
  </w:num>
  <w:num w:numId="25">
    <w:abstractNumId w:val="8"/>
  </w:num>
  <w:num w:numId="26">
    <w:abstractNumId w:val="20"/>
  </w:num>
  <w:num w:numId="27">
    <w:abstractNumId w:val="27"/>
  </w:num>
  <w:num w:numId="28">
    <w:abstractNumId w:val="26"/>
  </w:num>
  <w:num w:numId="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03C61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C154C"/>
    <w:rsid w:val="001D0BD8"/>
    <w:rsid w:val="001D0F97"/>
    <w:rsid w:val="001D496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1EAF"/>
    <w:rsid w:val="003C2CBC"/>
    <w:rsid w:val="003C35C3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174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2137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1CB6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299E"/>
    <w:rsid w:val="007E674D"/>
    <w:rsid w:val="007E6EAC"/>
    <w:rsid w:val="00810573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2714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F3E"/>
    <w:rsid w:val="009A397F"/>
    <w:rsid w:val="009A3FBC"/>
    <w:rsid w:val="009A4D65"/>
    <w:rsid w:val="009B26A4"/>
    <w:rsid w:val="009B78B6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4154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BF67FA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43FA"/>
    <w:rsid w:val="00CD318B"/>
    <w:rsid w:val="00CE69BA"/>
    <w:rsid w:val="00CE7C3F"/>
    <w:rsid w:val="00CF14F2"/>
    <w:rsid w:val="00CF2A2C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0704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87FCE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3A75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13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382</cp:revision>
  <cp:lastPrinted>2009-07-23T06:06:00Z</cp:lastPrinted>
  <dcterms:created xsi:type="dcterms:W3CDTF">2019-01-11T02:07:00Z</dcterms:created>
  <dcterms:modified xsi:type="dcterms:W3CDTF">2025-05-28T07:42:00Z</dcterms:modified>
</cp:coreProperties>
</file>