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58C86BAC" w14:textId="7F7D7141" w:rsidR="003C6B27" w:rsidRPr="00BB273C" w:rsidRDefault="00D761AA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D761AA">
              <w:rPr>
                <w:rFonts w:ascii="微软雅黑" w:eastAsia="微软雅黑" w:hAnsi="微软雅黑"/>
              </w:rPr>
              <w:t>双11活动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3930F46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546B3">
              <w:rPr>
                <w:color w:val="000000" w:themeColor="text1"/>
                <w:szCs w:val="21"/>
              </w:rPr>
              <w:t>10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D761AA">
              <w:rPr>
                <w:color w:val="000000" w:themeColor="text1"/>
                <w:szCs w:val="21"/>
              </w:rPr>
              <w:t>22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A77F3BF" w14:textId="54050304" w:rsidR="00D761AA" w:rsidRDefault="00D761AA" w:rsidP="00D761A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接商务通知，</w:t>
            </w:r>
            <w:r w:rsidRPr="00D761AA">
              <w:rPr>
                <w:rFonts w:ascii="微软雅黑" w:eastAsia="微软雅黑" w:hAnsi="微软雅黑" w:hint="eastAsia"/>
              </w:rPr>
              <w:t>11/11 0:00:00 - 11/21 23:59:59</w:t>
            </w:r>
            <w:r>
              <w:rPr>
                <w:rFonts w:ascii="微软雅黑" w:eastAsia="微软雅黑" w:hAnsi="微软雅黑" w:hint="eastAsia"/>
              </w:rPr>
              <w:t>在阿拉订做双1</w:t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 w:hint="eastAsia"/>
              </w:rPr>
              <w:t>活动</w:t>
            </w:r>
          </w:p>
          <w:p w14:paraId="5F5186D8" w14:textId="6B9D21CE" w:rsidR="00D761AA" w:rsidRDefault="00D761AA" w:rsidP="00D761AA">
            <w:pPr>
              <w:rPr>
                <w:rFonts w:ascii="微软雅黑" w:eastAsia="微软雅黑" w:hAnsi="微软雅黑"/>
              </w:rPr>
            </w:pPr>
          </w:p>
          <w:p w14:paraId="19675951" w14:textId="03D89CE3" w:rsidR="00D761AA" w:rsidRPr="00D761AA" w:rsidRDefault="00D761AA" w:rsidP="00D761AA">
            <w:pPr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/>
              </w:rPr>
              <w:t>1.</w:t>
            </w:r>
            <w:r w:rsidRPr="00D761AA">
              <w:rPr>
                <w:rFonts w:ascii="微软雅黑" w:eastAsia="微软雅黑" w:hAnsi="微软雅黑" w:hint="eastAsia"/>
              </w:rPr>
              <w:t>手机端B1新增“双十一回馈券”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4AF815E3" w14:textId="170419C1" w:rsidR="00D761AA" w:rsidRPr="00D761AA" w:rsidRDefault="00D761AA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/>
              </w:rPr>
              <w:t>3.</w:t>
            </w:r>
            <w:r w:rsidRPr="00D761AA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B1</w:t>
            </w:r>
            <w:r w:rsidRPr="00D761AA">
              <w:rPr>
                <w:rFonts w:ascii="微软雅黑" w:eastAsia="微软雅黑" w:hAnsi="微软雅黑" w:hint="eastAsia"/>
              </w:rPr>
              <w:t>双十一回馈券使用阿拉订的logo，见附件。</w:t>
            </w:r>
          </w:p>
          <w:p w14:paraId="342D11CE" w14:textId="33C4CF22" w:rsidR="00D761AA" w:rsidRDefault="00D761AA" w:rsidP="00D761AA">
            <w:pPr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 w:hint="eastAsia"/>
              </w:rPr>
              <w:t>5</w:t>
            </w:r>
            <w:r w:rsidRPr="00D761AA">
              <w:rPr>
                <w:rFonts w:ascii="微软雅黑" w:eastAsia="微软雅黑" w:hAnsi="微软雅黑"/>
              </w:rPr>
              <w:t>.</w:t>
            </w:r>
            <w:r w:rsidRPr="00D761AA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活动期间</w:t>
            </w:r>
            <w:r w:rsidRPr="00D761AA">
              <w:rPr>
                <w:rFonts w:ascii="微软雅黑" w:eastAsia="微软雅黑" w:hAnsi="微软雅黑" w:hint="eastAsia"/>
              </w:rPr>
              <w:t>用户购买B</w:t>
            </w:r>
            <w:r w:rsidRPr="00D761AA">
              <w:rPr>
                <w:rFonts w:ascii="微软雅黑" w:eastAsia="微软雅黑" w:hAnsi="微软雅黑"/>
              </w:rPr>
              <w:t>2</w:t>
            </w:r>
            <w:r w:rsidRPr="00D761AA">
              <w:rPr>
                <w:rFonts w:ascii="微软雅黑" w:eastAsia="微软雅黑" w:hAnsi="微软雅黑" w:hint="eastAsia"/>
                <w:color w:val="FF0000"/>
              </w:rPr>
              <w:t>实物物品</w:t>
            </w:r>
            <w:r w:rsidRPr="00D761AA">
              <w:rPr>
                <w:rFonts w:ascii="微软雅黑" w:eastAsia="微软雅黑" w:hAnsi="微软雅黑" w:hint="eastAsia"/>
              </w:rPr>
              <w:t>，单笔订单满100立返10元双十一回馈券，单笔订单满200立返25元双十一回馈券。</w:t>
            </w:r>
          </w:p>
          <w:p w14:paraId="204B1083" w14:textId="3D658153" w:rsidR="000E1D4E" w:rsidRPr="000E1D4E" w:rsidRDefault="000E1D4E" w:rsidP="00D761AA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</w:rPr>
              <w:t xml:space="preserve">6. </w:t>
            </w:r>
            <w:r w:rsidR="00DF7050">
              <w:rPr>
                <w:rFonts w:ascii="微软雅黑" w:eastAsia="微软雅黑" w:hAnsi="微软雅黑" w:hint="eastAsia"/>
              </w:rPr>
              <w:t>活动期间</w:t>
            </w:r>
            <w:r w:rsidR="00931054">
              <w:rPr>
                <w:rFonts w:ascii="微软雅黑" w:eastAsia="微软雅黑" w:hAnsi="微软雅黑" w:hint="eastAsia"/>
              </w:rPr>
              <w:t>在阿拉订A</w:t>
            </w:r>
            <w:r w:rsidR="00931054">
              <w:rPr>
                <w:rFonts w:ascii="微软雅黑" w:eastAsia="微软雅黑" w:hAnsi="微软雅黑"/>
              </w:rPr>
              <w:t>PP</w:t>
            </w:r>
            <w:r w:rsidR="00931054">
              <w:rPr>
                <w:rFonts w:ascii="微软雅黑" w:eastAsia="微软雅黑" w:hAnsi="微软雅黑" w:hint="eastAsia"/>
              </w:rPr>
              <w:t>首页加上“双1</w:t>
            </w:r>
            <w:r w:rsidR="00931054">
              <w:rPr>
                <w:rFonts w:ascii="微软雅黑" w:eastAsia="微软雅黑" w:hAnsi="微软雅黑"/>
              </w:rPr>
              <w:t>1</w:t>
            </w:r>
            <w:r w:rsidR="00931054">
              <w:rPr>
                <w:rFonts w:ascii="微软雅黑" w:eastAsia="微软雅黑" w:hAnsi="微软雅黑" w:hint="eastAsia"/>
              </w:rPr>
              <w:t>活动”专栏，将所有</w:t>
            </w:r>
            <w:r w:rsidR="00931054" w:rsidRPr="00931054">
              <w:rPr>
                <w:rFonts w:ascii="微软雅黑" w:eastAsia="微软雅黑" w:hAnsi="微软雅黑" w:hint="eastAsia"/>
                <w:color w:val="FF0000"/>
              </w:rPr>
              <w:t>实物物品</w:t>
            </w:r>
            <w:r w:rsidR="00931054">
              <w:rPr>
                <w:rFonts w:ascii="微软雅黑" w:eastAsia="微软雅黑" w:hAnsi="微软雅黑" w:hint="eastAsia"/>
              </w:rPr>
              <w:t>放进去</w:t>
            </w:r>
          </w:p>
          <w:p w14:paraId="136707C0" w14:textId="0A9486F5" w:rsidR="00D761AA" w:rsidRDefault="000E1D4E" w:rsidP="00D761A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D761AA">
              <w:rPr>
                <w:rFonts w:ascii="微软雅黑" w:eastAsia="微软雅黑" w:hAnsi="微软雅黑"/>
              </w:rPr>
              <w:t xml:space="preserve">. </w:t>
            </w:r>
            <w:r w:rsidR="00D761AA" w:rsidRPr="00D761AA">
              <w:rPr>
                <w:rFonts w:ascii="微软雅黑" w:eastAsia="微软雅黑" w:hAnsi="微软雅黑" w:hint="eastAsia"/>
              </w:rPr>
              <w:t>双十一回馈券</w:t>
            </w:r>
            <w:r w:rsidR="00D761AA">
              <w:rPr>
                <w:rFonts w:ascii="微软雅黑" w:eastAsia="微软雅黑" w:hAnsi="微软雅黑" w:hint="eastAsia"/>
              </w:rPr>
              <w:t>效期到2</w:t>
            </w:r>
            <w:r w:rsidR="00D761AA">
              <w:rPr>
                <w:rFonts w:ascii="微软雅黑" w:eastAsia="微软雅黑" w:hAnsi="微软雅黑"/>
              </w:rPr>
              <w:t>022</w:t>
            </w:r>
            <w:r w:rsidR="00D761AA">
              <w:rPr>
                <w:rFonts w:ascii="微软雅黑" w:eastAsia="微软雅黑" w:hAnsi="微软雅黑" w:hint="eastAsia"/>
              </w:rPr>
              <w:t>年1</w:t>
            </w:r>
            <w:r w:rsidR="00D761AA">
              <w:rPr>
                <w:rFonts w:ascii="微软雅黑" w:eastAsia="微软雅黑" w:hAnsi="微软雅黑"/>
              </w:rPr>
              <w:t>1</w:t>
            </w:r>
            <w:r w:rsidR="00D761AA">
              <w:rPr>
                <w:rFonts w:ascii="微软雅黑" w:eastAsia="微软雅黑" w:hAnsi="微软雅黑" w:hint="eastAsia"/>
              </w:rPr>
              <w:t>月3</w:t>
            </w:r>
            <w:r w:rsidR="00D761AA">
              <w:rPr>
                <w:rFonts w:ascii="微软雅黑" w:eastAsia="微软雅黑" w:hAnsi="微软雅黑"/>
              </w:rPr>
              <w:t>0</w:t>
            </w:r>
            <w:r w:rsidR="00D761AA">
              <w:rPr>
                <w:rFonts w:ascii="微软雅黑" w:eastAsia="微软雅黑" w:hAnsi="微软雅黑" w:hint="eastAsia"/>
              </w:rPr>
              <w:t>日.</w:t>
            </w:r>
          </w:p>
          <w:p w14:paraId="25EF8AFC" w14:textId="34EAE481" w:rsidR="00D761AA" w:rsidRDefault="000E1D4E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D761AA" w:rsidRPr="00D761AA">
              <w:rPr>
                <w:rFonts w:ascii="微软雅黑" w:eastAsia="微软雅黑" w:hAnsi="微软雅黑"/>
              </w:rPr>
              <w:t>.</w:t>
            </w:r>
            <w:r w:rsidR="00D761AA" w:rsidRPr="00D761AA">
              <w:rPr>
                <w:rFonts w:ascii="微软雅黑" w:eastAsia="微软雅黑" w:hAnsi="微软雅黑" w:hint="eastAsia"/>
              </w:rPr>
              <w:t xml:space="preserve"> 双十一回馈券仅限兑换B</w:t>
            </w:r>
            <w:r w:rsidR="00D761AA" w:rsidRPr="00D761AA">
              <w:rPr>
                <w:rFonts w:ascii="微软雅黑" w:eastAsia="微软雅黑" w:hAnsi="微软雅黑"/>
              </w:rPr>
              <w:t>2</w:t>
            </w:r>
            <w:r w:rsidR="00D761AA" w:rsidRPr="00D761AA">
              <w:rPr>
                <w:rFonts w:ascii="微软雅黑" w:eastAsia="微软雅黑" w:hAnsi="微软雅黑" w:hint="eastAsia"/>
                <w:color w:val="FF0000"/>
              </w:rPr>
              <w:t>实物物品</w:t>
            </w:r>
            <w:r w:rsidR="00D761AA" w:rsidRPr="00D761AA">
              <w:rPr>
                <w:rFonts w:ascii="微软雅黑" w:eastAsia="微软雅黑" w:hAnsi="微软雅黑" w:hint="eastAsia"/>
              </w:rPr>
              <w:t>。兑换比例1</w:t>
            </w:r>
            <w:r w:rsidR="00D761AA" w:rsidRPr="00D761AA">
              <w:rPr>
                <w:rFonts w:ascii="微软雅黑" w:eastAsia="微软雅黑" w:hAnsi="微软雅黑"/>
              </w:rPr>
              <w:t>:1</w:t>
            </w:r>
            <w:r w:rsidR="00D761AA">
              <w:rPr>
                <w:rFonts w:ascii="微软雅黑" w:eastAsia="微软雅黑" w:hAnsi="微软雅黑" w:hint="eastAsia"/>
              </w:rPr>
              <w:t>。</w:t>
            </w:r>
          </w:p>
          <w:p w14:paraId="324CE602" w14:textId="5E9B0226" w:rsidR="00074B3A" w:rsidRDefault="00074B3A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9.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双十一活动宣传B</w:t>
            </w:r>
            <w:r>
              <w:rPr>
                <w:rFonts w:ascii="微软雅黑" w:eastAsia="微软雅黑" w:hAnsi="微软雅黑"/>
              </w:rPr>
              <w:t>ANNER</w:t>
            </w:r>
            <w:r>
              <w:rPr>
                <w:rFonts w:ascii="微软雅黑" w:eastAsia="微软雅黑" w:hAnsi="微软雅黑" w:hint="eastAsia"/>
              </w:rPr>
              <w:t>，启动页后续确认后发出。</w:t>
            </w:r>
          </w:p>
          <w:p w14:paraId="2FD8A99C" w14:textId="77777777" w:rsidR="00D761AA" w:rsidRPr="00D761AA" w:rsidRDefault="00D761AA" w:rsidP="00D761AA">
            <w:pPr>
              <w:rPr>
                <w:rFonts w:ascii="微软雅黑" w:eastAsia="微软雅黑" w:hAnsi="微软雅黑"/>
              </w:rPr>
            </w:pPr>
          </w:p>
          <w:tbl>
            <w:tblPr>
              <w:tblW w:w="8952" w:type="dxa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6911"/>
              <w:gridCol w:w="26"/>
            </w:tblGrid>
            <w:tr w:rsidR="00517C96" w:rsidRPr="004D6DF6" w14:paraId="4CEC0983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02AB2CB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积分礼券名称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9FC2D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双十一回馈券</w:t>
                  </w:r>
                </w:p>
              </w:tc>
            </w:tr>
            <w:tr w:rsidR="00517C96" w:rsidRPr="004D6DF6" w14:paraId="507FE85A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35C527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兑换项名称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9257D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激活码兑换</w:t>
                  </w:r>
                </w:p>
              </w:tc>
            </w:tr>
            <w:tr w:rsidR="00517C96" w:rsidRPr="004D6DF6" w14:paraId="705E59F2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01AA86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兑换项上线时间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7AAC0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20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22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/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11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/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11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 xml:space="preserve"> 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0:00</w:t>
                  </w: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:00</w:t>
                  </w:r>
                </w:p>
              </w:tc>
            </w:tr>
            <w:tr w:rsidR="00517C96" w:rsidRPr="004D6DF6" w14:paraId="775026F0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AD7CB7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兑换项下线时间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67697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</w:p>
              </w:tc>
            </w:tr>
            <w:tr w:rsidR="00517C96" w:rsidRPr="004D6DF6" w14:paraId="54D5C02E" w14:textId="77777777" w:rsidTr="00242293">
              <w:trPr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F2CC35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合作商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0F361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/>
                      <w:kern w:val="2"/>
                    </w:rPr>
                    <w:t>I9buy</w:t>
                  </w:r>
                </w:p>
              </w:tc>
            </w:tr>
            <w:tr w:rsidR="00517C96" w:rsidRPr="00884D84" w14:paraId="33326D97" w14:textId="77777777" w:rsidTr="00242293">
              <w:trPr>
                <w:trHeight w:val="469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3A8CF0" w14:textId="77777777" w:rsidR="00517C96" w:rsidRPr="00517C96" w:rsidRDefault="00517C96" w:rsidP="00517C96">
                  <w:pPr>
                    <w:jc w:val="both"/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请码方式</w:t>
                  </w:r>
                </w:p>
              </w:tc>
              <w:tc>
                <w:tcPr>
                  <w:tcW w:w="6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DA011" w14:textId="77777777" w:rsidR="00517C96" w:rsidRPr="00517C96" w:rsidRDefault="00517C96" w:rsidP="00517C96">
                  <w:pPr>
                    <w:autoSpaceDE w:val="0"/>
                    <w:autoSpaceDN w:val="0"/>
                    <w:adjustRightInd w:val="0"/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自动发到用户账户</w:t>
                  </w:r>
                </w:p>
              </w:tc>
            </w:tr>
            <w:tr w:rsidR="00517C96" w:rsidRPr="00884D84" w14:paraId="40FAD794" w14:textId="77777777" w:rsidTr="00242293">
              <w:trPr>
                <w:gridAfter w:val="1"/>
                <w:wAfter w:w="26" w:type="dxa"/>
                <w:trHeight w:val="680"/>
              </w:trPr>
              <w:tc>
                <w:tcPr>
                  <w:tcW w:w="2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A30349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有效期</w:t>
                  </w:r>
                </w:p>
              </w:tc>
              <w:tc>
                <w:tcPr>
                  <w:tcW w:w="6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1E1A8" w14:textId="77777777" w:rsidR="00517C96" w:rsidRPr="00517C96" w:rsidRDefault="00517C96" w:rsidP="00517C96">
                  <w:pPr>
                    <w:rPr>
                      <w:rFonts w:ascii="微软雅黑" w:eastAsia="微软雅黑" w:hAnsi="微软雅黑"/>
                      <w:kern w:val="2"/>
                    </w:rPr>
                  </w:pPr>
                  <w:r w:rsidRPr="00517C96">
                    <w:rPr>
                      <w:rFonts w:ascii="微软雅黑" w:eastAsia="微软雅黑" w:hAnsi="微软雅黑" w:hint="eastAsia"/>
                      <w:kern w:val="2"/>
                    </w:rPr>
                    <w:t>发券日起至</w:t>
                  </w:r>
                  <w:r w:rsidRPr="00517C96">
                    <w:rPr>
                      <w:rFonts w:ascii="微软雅黑" w:eastAsia="微软雅黑" w:hAnsi="微软雅黑"/>
                      <w:kern w:val="2"/>
                    </w:rPr>
                    <w:t>2022.11.30</w:t>
                  </w:r>
                </w:p>
              </w:tc>
            </w:tr>
          </w:tbl>
          <w:p w14:paraId="3D3615DF" w14:textId="4010D771" w:rsidR="00D761AA" w:rsidRPr="00D761AA" w:rsidRDefault="00D761AA" w:rsidP="00D761AA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</w:p>
          <w:p w14:paraId="0626CBDC" w14:textId="77777777" w:rsidR="00D761AA" w:rsidRDefault="00D761AA" w:rsidP="00D761AA">
            <w:pPr>
              <w:rPr>
                <w:rFonts w:ascii="微软雅黑" w:eastAsia="微软雅黑" w:hAnsi="微软雅黑"/>
              </w:rPr>
            </w:pPr>
          </w:p>
          <w:p w14:paraId="2BCB6ACD" w14:textId="77777777" w:rsidR="00D761AA" w:rsidRPr="00D761AA" w:rsidRDefault="00D761AA" w:rsidP="00D761AA">
            <w:pPr>
              <w:rPr>
                <w:rFonts w:ascii="微软雅黑" w:eastAsia="微软雅黑" w:hAnsi="微软雅黑"/>
              </w:rPr>
            </w:pPr>
          </w:p>
          <w:p w14:paraId="157F99D0" w14:textId="546885CF" w:rsidR="00D761AA" w:rsidRPr="00D761AA" w:rsidRDefault="00D761AA" w:rsidP="00D761AA"/>
          <w:p w14:paraId="344179CB" w14:textId="5B3C7144" w:rsidR="00D761AA" w:rsidRPr="00D761AA" w:rsidRDefault="00D761AA" w:rsidP="00D761AA"/>
          <w:p w14:paraId="13BBDAAF" w14:textId="26CEC5FF" w:rsidR="00C52E2C" w:rsidRPr="00C52E2C" w:rsidRDefault="00C52E2C" w:rsidP="00416D31">
            <w:pPr>
              <w:rPr>
                <w:rFonts w:ascii="微软雅黑" w:eastAsia="微软雅黑" w:hAnsi="微软雅黑"/>
              </w:rPr>
            </w:pPr>
          </w:p>
          <w:p w14:paraId="2BDE8F24" w14:textId="77777777" w:rsidR="00416D31" w:rsidRPr="00416D31" w:rsidRDefault="00416D31" w:rsidP="00416D31">
            <w:pPr>
              <w:rPr>
                <w:rFonts w:ascii="微软雅黑" w:eastAsia="微软雅黑" w:hAnsi="微软雅黑"/>
              </w:rPr>
            </w:pPr>
          </w:p>
          <w:p w14:paraId="422699E6" w14:textId="14261466" w:rsidR="007546B3" w:rsidRPr="00416D31" w:rsidRDefault="007546B3" w:rsidP="006B7C26">
            <w:pPr>
              <w:rPr>
                <w:rFonts w:ascii="微软雅黑" w:eastAsia="微软雅黑" w:hAnsi="微软雅黑"/>
                <w:kern w:val="0"/>
              </w:rPr>
            </w:pPr>
          </w:p>
          <w:p w14:paraId="2B47C9EF" w14:textId="13DE54F0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AC95C" w14:textId="77777777" w:rsidR="00324EF5" w:rsidRDefault="00324EF5">
      <w:r>
        <w:separator/>
      </w:r>
    </w:p>
  </w:endnote>
  <w:endnote w:type="continuationSeparator" w:id="0">
    <w:p w14:paraId="1F7CE835" w14:textId="77777777" w:rsidR="00324EF5" w:rsidRDefault="0032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324EF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FCAA54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B4A48F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324EF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EA720E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AFC416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B955B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24EF5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ABB5" w14:textId="77777777" w:rsidR="00324EF5" w:rsidRDefault="00324EF5">
      <w:r>
        <w:separator/>
      </w:r>
    </w:p>
  </w:footnote>
  <w:footnote w:type="continuationSeparator" w:id="0">
    <w:p w14:paraId="73F56A90" w14:textId="77777777" w:rsidR="00324EF5" w:rsidRDefault="0032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EF5">
      <w:rPr>
        <w:noProof/>
      </w:rPr>
      <w:pict w14:anchorId="228AE86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324EF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C93BD1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9065122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324EF5" w:rsidP="00D807AF">
    <w:pPr>
      <w:pStyle w:val="a3"/>
      <w:ind w:firstLineChars="1500" w:firstLine="3600"/>
    </w:pPr>
    <w:r>
      <w:rPr>
        <w:noProof/>
      </w:rPr>
      <w:pict w14:anchorId="4E634F7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245BE"/>
    <w:multiLevelType w:val="hybridMultilevel"/>
    <w:tmpl w:val="FC1C490E"/>
    <w:lvl w:ilvl="0" w:tplc="2A80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196C5E"/>
    <w:multiLevelType w:val="hybridMultilevel"/>
    <w:tmpl w:val="5B2882CE"/>
    <w:lvl w:ilvl="0" w:tplc="6FCE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4B3A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1D4E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374A8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2246A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24EF5"/>
    <w:rsid w:val="0034045E"/>
    <w:rsid w:val="00343410"/>
    <w:rsid w:val="00344AD3"/>
    <w:rsid w:val="00345EE5"/>
    <w:rsid w:val="00351C92"/>
    <w:rsid w:val="0036248A"/>
    <w:rsid w:val="00375E19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0F1"/>
    <w:rsid w:val="00402F6F"/>
    <w:rsid w:val="00413F79"/>
    <w:rsid w:val="00416797"/>
    <w:rsid w:val="00416D31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17C96"/>
    <w:rsid w:val="0052034D"/>
    <w:rsid w:val="00523921"/>
    <w:rsid w:val="00525AB0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8B0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7C26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30C1"/>
    <w:rsid w:val="0073641D"/>
    <w:rsid w:val="00745311"/>
    <w:rsid w:val="00751389"/>
    <w:rsid w:val="00753D17"/>
    <w:rsid w:val="007546B3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3268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21AD7"/>
    <w:rsid w:val="00931054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2E2C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61AA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050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6B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179</cp:revision>
  <cp:lastPrinted>2009-07-23T06:06:00Z</cp:lastPrinted>
  <dcterms:created xsi:type="dcterms:W3CDTF">2019-01-11T02:07:00Z</dcterms:created>
  <dcterms:modified xsi:type="dcterms:W3CDTF">2022-11-04T03:06:00Z</dcterms:modified>
</cp:coreProperties>
</file>